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28" w:type="dxa"/>
        <w:tblLook w:val="01E0" w:firstRow="1" w:lastRow="1" w:firstColumn="1" w:lastColumn="1" w:noHBand="0" w:noVBand="0"/>
      </w:tblPr>
      <w:tblGrid>
        <w:gridCol w:w="1368"/>
        <w:gridCol w:w="372"/>
        <w:gridCol w:w="1428"/>
        <w:gridCol w:w="312"/>
        <w:gridCol w:w="1308"/>
        <w:gridCol w:w="433"/>
        <w:gridCol w:w="1367"/>
        <w:gridCol w:w="375"/>
        <w:gridCol w:w="1425"/>
        <w:gridCol w:w="317"/>
        <w:gridCol w:w="1123"/>
      </w:tblGrid>
      <w:tr w:rsidR="002275AC" w:rsidRPr="000D050A" w14:paraId="3D8C7DDC" w14:textId="77777777" w:rsidTr="002275AC">
        <w:tc>
          <w:tcPr>
            <w:tcW w:w="1368" w:type="dxa"/>
            <w:tcBorders>
              <w:top w:val="nil"/>
              <w:left w:val="nil"/>
              <w:bottom w:val="single" w:sz="4" w:space="0" w:color="auto"/>
              <w:right w:val="nil"/>
            </w:tcBorders>
          </w:tcPr>
          <w:p w14:paraId="3D2856CD" w14:textId="77777777" w:rsidR="002275AC" w:rsidRPr="000D050A" w:rsidRDefault="002275AC" w:rsidP="0044792D">
            <w:pPr>
              <w:pStyle w:val="NormalWeb"/>
              <w:jc w:val="center"/>
            </w:pPr>
            <w:r w:rsidRPr="000D050A">
              <w:t>F.Y.</w:t>
            </w:r>
          </w:p>
        </w:tc>
        <w:tc>
          <w:tcPr>
            <w:tcW w:w="372" w:type="dxa"/>
            <w:tcBorders>
              <w:top w:val="nil"/>
              <w:left w:val="nil"/>
              <w:bottom w:val="nil"/>
              <w:right w:val="nil"/>
            </w:tcBorders>
          </w:tcPr>
          <w:p w14:paraId="4F96D2DC" w14:textId="77777777" w:rsidR="002275AC" w:rsidRPr="000D050A" w:rsidRDefault="002275AC" w:rsidP="0044792D">
            <w:pPr>
              <w:pStyle w:val="NormalWeb"/>
              <w:jc w:val="center"/>
            </w:pPr>
          </w:p>
        </w:tc>
        <w:tc>
          <w:tcPr>
            <w:tcW w:w="1428" w:type="dxa"/>
            <w:tcBorders>
              <w:top w:val="nil"/>
              <w:left w:val="nil"/>
              <w:bottom w:val="single" w:sz="4" w:space="0" w:color="auto"/>
              <w:right w:val="nil"/>
            </w:tcBorders>
          </w:tcPr>
          <w:p w14:paraId="68241A56" w14:textId="77777777" w:rsidR="002275AC" w:rsidRPr="000D050A" w:rsidRDefault="002275AC" w:rsidP="0044792D">
            <w:pPr>
              <w:pStyle w:val="NormalWeb"/>
              <w:jc w:val="center"/>
            </w:pPr>
            <w:r w:rsidRPr="000D050A">
              <w:t>Cost Center</w:t>
            </w:r>
          </w:p>
        </w:tc>
        <w:tc>
          <w:tcPr>
            <w:tcW w:w="312" w:type="dxa"/>
            <w:tcBorders>
              <w:top w:val="nil"/>
              <w:left w:val="nil"/>
              <w:bottom w:val="nil"/>
              <w:right w:val="nil"/>
            </w:tcBorders>
          </w:tcPr>
          <w:p w14:paraId="4C133BF8" w14:textId="77777777" w:rsidR="002275AC" w:rsidRPr="000D050A" w:rsidRDefault="002275AC" w:rsidP="0044792D">
            <w:pPr>
              <w:pStyle w:val="NormalWeb"/>
              <w:jc w:val="center"/>
            </w:pPr>
          </w:p>
        </w:tc>
        <w:tc>
          <w:tcPr>
            <w:tcW w:w="1308" w:type="dxa"/>
            <w:tcBorders>
              <w:top w:val="nil"/>
              <w:left w:val="nil"/>
              <w:bottom w:val="single" w:sz="4" w:space="0" w:color="auto"/>
              <w:right w:val="nil"/>
            </w:tcBorders>
          </w:tcPr>
          <w:p w14:paraId="18F0740F" w14:textId="77777777" w:rsidR="002275AC" w:rsidRPr="000D050A" w:rsidRDefault="002275AC" w:rsidP="0044792D">
            <w:pPr>
              <w:pStyle w:val="NormalWeb"/>
              <w:jc w:val="center"/>
            </w:pPr>
            <w:r w:rsidRPr="000D050A">
              <w:t>Obj. Code</w:t>
            </w:r>
          </w:p>
        </w:tc>
        <w:tc>
          <w:tcPr>
            <w:tcW w:w="433" w:type="dxa"/>
            <w:tcBorders>
              <w:top w:val="nil"/>
              <w:left w:val="nil"/>
              <w:bottom w:val="nil"/>
              <w:right w:val="nil"/>
            </w:tcBorders>
          </w:tcPr>
          <w:p w14:paraId="5BA12A8E" w14:textId="77777777" w:rsidR="002275AC" w:rsidRPr="000D050A" w:rsidRDefault="002275AC" w:rsidP="0044792D">
            <w:pPr>
              <w:pStyle w:val="NormalWeb"/>
              <w:jc w:val="center"/>
            </w:pPr>
          </w:p>
        </w:tc>
        <w:tc>
          <w:tcPr>
            <w:tcW w:w="1367" w:type="dxa"/>
            <w:tcBorders>
              <w:top w:val="nil"/>
              <w:left w:val="nil"/>
              <w:bottom w:val="single" w:sz="4" w:space="0" w:color="auto"/>
              <w:right w:val="nil"/>
            </w:tcBorders>
          </w:tcPr>
          <w:p w14:paraId="50EA71E3" w14:textId="77777777" w:rsidR="002275AC" w:rsidRPr="000D050A" w:rsidRDefault="002275AC" w:rsidP="0044792D">
            <w:pPr>
              <w:pStyle w:val="NormalWeb"/>
              <w:jc w:val="center"/>
            </w:pPr>
            <w:r w:rsidRPr="000D050A">
              <w:t>Amount</w:t>
            </w:r>
          </w:p>
        </w:tc>
        <w:tc>
          <w:tcPr>
            <w:tcW w:w="375" w:type="dxa"/>
            <w:tcBorders>
              <w:top w:val="nil"/>
              <w:left w:val="nil"/>
              <w:bottom w:val="nil"/>
              <w:right w:val="nil"/>
            </w:tcBorders>
          </w:tcPr>
          <w:p w14:paraId="4D1FE54F" w14:textId="77777777" w:rsidR="002275AC" w:rsidRPr="000D050A" w:rsidRDefault="002275AC" w:rsidP="0044792D">
            <w:pPr>
              <w:pStyle w:val="NormalWeb"/>
              <w:jc w:val="center"/>
            </w:pPr>
          </w:p>
        </w:tc>
        <w:tc>
          <w:tcPr>
            <w:tcW w:w="1425" w:type="dxa"/>
            <w:tcBorders>
              <w:top w:val="nil"/>
              <w:left w:val="nil"/>
              <w:bottom w:val="single" w:sz="4" w:space="0" w:color="auto"/>
              <w:right w:val="nil"/>
            </w:tcBorders>
          </w:tcPr>
          <w:p w14:paraId="5BACEB5A" w14:textId="77777777" w:rsidR="002275AC" w:rsidRPr="000D050A" w:rsidRDefault="002275AC" w:rsidP="0044792D">
            <w:pPr>
              <w:pStyle w:val="NormalWeb"/>
              <w:jc w:val="center"/>
            </w:pPr>
            <w:r w:rsidRPr="000D050A">
              <w:t>Vendor #</w:t>
            </w:r>
          </w:p>
        </w:tc>
        <w:tc>
          <w:tcPr>
            <w:tcW w:w="317" w:type="dxa"/>
            <w:tcBorders>
              <w:top w:val="nil"/>
              <w:left w:val="nil"/>
              <w:bottom w:val="nil"/>
              <w:right w:val="nil"/>
            </w:tcBorders>
          </w:tcPr>
          <w:p w14:paraId="13CDCBDE" w14:textId="77777777" w:rsidR="002275AC" w:rsidRPr="000D050A" w:rsidRDefault="002275AC" w:rsidP="0044792D">
            <w:pPr>
              <w:pStyle w:val="NormalWeb"/>
              <w:jc w:val="center"/>
            </w:pPr>
          </w:p>
        </w:tc>
        <w:tc>
          <w:tcPr>
            <w:tcW w:w="1123" w:type="dxa"/>
            <w:tcBorders>
              <w:top w:val="nil"/>
              <w:left w:val="nil"/>
              <w:bottom w:val="single" w:sz="4" w:space="0" w:color="auto"/>
              <w:right w:val="nil"/>
            </w:tcBorders>
          </w:tcPr>
          <w:p w14:paraId="5912B3E7" w14:textId="77777777" w:rsidR="002275AC" w:rsidRPr="000D050A" w:rsidRDefault="002275AC" w:rsidP="0044792D">
            <w:pPr>
              <w:pStyle w:val="NormalWeb"/>
              <w:jc w:val="center"/>
            </w:pPr>
            <w:r w:rsidRPr="000D050A">
              <w:t>P.O. #</w:t>
            </w:r>
          </w:p>
        </w:tc>
      </w:tr>
      <w:tr w:rsidR="002275AC" w:rsidRPr="000D050A" w14:paraId="2D9E0FD7" w14:textId="77777777" w:rsidTr="002275AC">
        <w:tc>
          <w:tcPr>
            <w:tcW w:w="1368" w:type="dxa"/>
            <w:tcBorders>
              <w:bottom w:val="single" w:sz="4" w:space="0" w:color="auto"/>
            </w:tcBorders>
          </w:tcPr>
          <w:p w14:paraId="51C52BB3" w14:textId="77777777" w:rsidR="002275AC" w:rsidRPr="000D050A" w:rsidRDefault="002275AC" w:rsidP="0044792D">
            <w:pPr>
              <w:pStyle w:val="NormalWeb"/>
            </w:pPr>
          </w:p>
        </w:tc>
        <w:tc>
          <w:tcPr>
            <w:tcW w:w="372" w:type="dxa"/>
            <w:tcBorders>
              <w:top w:val="nil"/>
              <w:bottom w:val="nil"/>
            </w:tcBorders>
          </w:tcPr>
          <w:p w14:paraId="142A5682" w14:textId="77777777" w:rsidR="002275AC" w:rsidRPr="000D050A" w:rsidRDefault="002275AC" w:rsidP="0044792D">
            <w:pPr>
              <w:pStyle w:val="NormalWeb"/>
            </w:pPr>
          </w:p>
        </w:tc>
        <w:tc>
          <w:tcPr>
            <w:tcW w:w="1428" w:type="dxa"/>
            <w:tcBorders>
              <w:bottom w:val="single" w:sz="4" w:space="0" w:color="auto"/>
            </w:tcBorders>
          </w:tcPr>
          <w:p w14:paraId="374582F5" w14:textId="77777777" w:rsidR="002275AC" w:rsidRPr="000D050A" w:rsidRDefault="002275AC" w:rsidP="0044792D">
            <w:pPr>
              <w:pStyle w:val="NormalWeb"/>
            </w:pPr>
          </w:p>
        </w:tc>
        <w:tc>
          <w:tcPr>
            <w:tcW w:w="312" w:type="dxa"/>
            <w:tcBorders>
              <w:top w:val="nil"/>
              <w:bottom w:val="nil"/>
            </w:tcBorders>
          </w:tcPr>
          <w:p w14:paraId="00BDC0A8" w14:textId="77777777" w:rsidR="002275AC" w:rsidRPr="000D050A" w:rsidRDefault="002275AC" w:rsidP="0044792D">
            <w:pPr>
              <w:pStyle w:val="NormalWeb"/>
            </w:pPr>
          </w:p>
        </w:tc>
        <w:tc>
          <w:tcPr>
            <w:tcW w:w="1308" w:type="dxa"/>
            <w:tcBorders>
              <w:bottom w:val="single" w:sz="4" w:space="0" w:color="auto"/>
            </w:tcBorders>
          </w:tcPr>
          <w:p w14:paraId="0A94A3BC" w14:textId="77777777" w:rsidR="002275AC" w:rsidRPr="000D050A" w:rsidRDefault="002275AC" w:rsidP="0044792D">
            <w:pPr>
              <w:pStyle w:val="NormalWeb"/>
            </w:pPr>
          </w:p>
        </w:tc>
        <w:tc>
          <w:tcPr>
            <w:tcW w:w="433" w:type="dxa"/>
            <w:tcBorders>
              <w:top w:val="nil"/>
              <w:bottom w:val="nil"/>
            </w:tcBorders>
          </w:tcPr>
          <w:p w14:paraId="035A0758" w14:textId="77777777" w:rsidR="002275AC" w:rsidRPr="000D050A" w:rsidRDefault="002275AC" w:rsidP="0044792D">
            <w:pPr>
              <w:pStyle w:val="NormalWeb"/>
            </w:pPr>
          </w:p>
        </w:tc>
        <w:tc>
          <w:tcPr>
            <w:tcW w:w="1367" w:type="dxa"/>
            <w:tcBorders>
              <w:bottom w:val="single" w:sz="4" w:space="0" w:color="auto"/>
            </w:tcBorders>
          </w:tcPr>
          <w:p w14:paraId="2FD861BF" w14:textId="77777777" w:rsidR="002275AC" w:rsidRPr="000D050A" w:rsidRDefault="002275AC" w:rsidP="0044792D">
            <w:pPr>
              <w:pStyle w:val="NormalWeb"/>
            </w:pPr>
          </w:p>
        </w:tc>
        <w:tc>
          <w:tcPr>
            <w:tcW w:w="375" w:type="dxa"/>
            <w:tcBorders>
              <w:top w:val="nil"/>
              <w:bottom w:val="nil"/>
            </w:tcBorders>
          </w:tcPr>
          <w:p w14:paraId="1B2AA302" w14:textId="77777777" w:rsidR="002275AC" w:rsidRPr="000D050A" w:rsidRDefault="002275AC" w:rsidP="0044792D">
            <w:pPr>
              <w:pStyle w:val="NormalWeb"/>
            </w:pPr>
          </w:p>
        </w:tc>
        <w:tc>
          <w:tcPr>
            <w:tcW w:w="1425" w:type="dxa"/>
            <w:tcBorders>
              <w:bottom w:val="single" w:sz="4" w:space="0" w:color="auto"/>
            </w:tcBorders>
          </w:tcPr>
          <w:p w14:paraId="4DBC51EA" w14:textId="77777777" w:rsidR="002275AC" w:rsidRPr="000D050A" w:rsidRDefault="002275AC" w:rsidP="0044792D">
            <w:pPr>
              <w:pStyle w:val="NormalWeb"/>
            </w:pPr>
          </w:p>
        </w:tc>
        <w:tc>
          <w:tcPr>
            <w:tcW w:w="317" w:type="dxa"/>
            <w:tcBorders>
              <w:top w:val="nil"/>
              <w:bottom w:val="nil"/>
            </w:tcBorders>
          </w:tcPr>
          <w:p w14:paraId="4C9F5975" w14:textId="77777777" w:rsidR="002275AC" w:rsidRPr="000D050A" w:rsidRDefault="002275AC" w:rsidP="0044792D">
            <w:pPr>
              <w:pStyle w:val="NormalWeb"/>
            </w:pPr>
          </w:p>
        </w:tc>
        <w:tc>
          <w:tcPr>
            <w:tcW w:w="1123" w:type="dxa"/>
            <w:tcBorders>
              <w:bottom w:val="single" w:sz="4" w:space="0" w:color="auto"/>
            </w:tcBorders>
          </w:tcPr>
          <w:p w14:paraId="1837BEC3" w14:textId="77777777" w:rsidR="002275AC" w:rsidRPr="000D050A" w:rsidRDefault="002275AC" w:rsidP="0044792D">
            <w:pPr>
              <w:pStyle w:val="NormalWeb"/>
            </w:pPr>
          </w:p>
        </w:tc>
      </w:tr>
      <w:tr w:rsidR="002275AC" w:rsidRPr="000D050A" w14:paraId="5FD2B667" w14:textId="77777777" w:rsidTr="002275AC">
        <w:tc>
          <w:tcPr>
            <w:tcW w:w="1368" w:type="dxa"/>
            <w:tcBorders>
              <w:left w:val="nil"/>
              <w:right w:val="nil"/>
            </w:tcBorders>
          </w:tcPr>
          <w:p w14:paraId="23D26C25" w14:textId="77777777" w:rsidR="002275AC" w:rsidRPr="000D050A" w:rsidRDefault="002275AC" w:rsidP="0044792D">
            <w:pPr>
              <w:pStyle w:val="NormalWeb"/>
            </w:pPr>
          </w:p>
        </w:tc>
        <w:tc>
          <w:tcPr>
            <w:tcW w:w="372" w:type="dxa"/>
            <w:tcBorders>
              <w:top w:val="nil"/>
              <w:left w:val="nil"/>
              <w:bottom w:val="nil"/>
              <w:right w:val="nil"/>
            </w:tcBorders>
          </w:tcPr>
          <w:p w14:paraId="5A8B9464" w14:textId="77777777" w:rsidR="002275AC" w:rsidRPr="000D050A" w:rsidRDefault="002275AC" w:rsidP="0044792D">
            <w:pPr>
              <w:pStyle w:val="NormalWeb"/>
            </w:pPr>
          </w:p>
        </w:tc>
        <w:tc>
          <w:tcPr>
            <w:tcW w:w="1428" w:type="dxa"/>
            <w:tcBorders>
              <w:left w:val="nil"/>
              <w:right w:val="nil"/>
            </w:tcBorders>
          </w:tcPr>
          <w:p w14:paraId="37C8AF13" w14:textId="77777777" w:rsidR="002275AC" w:rsidRPr="000D050A" w:rsidRDefault="002275AC" w:rsidP="0044792D">
            <w:pPr>
              <w:pStyle w:val="NormalWeb"/>
            </w:pPr>
          </w:p>
        </w:tc>
        <w:tc>
          <w:tcPr>
            <w:tcW w:w="312" w:type="dxa"/>
            <w:tcBorders>
              <w:top w:val="nil"/>
              <w:left w:val="nil"/>
              <w:bottom w:val="nil"/>
              <w:right w:val="nil"/>
            </w:tcBorders>
          </w:tcPr>
          <w:p w14:paraId="28F13136" w14:textId="77777777" w:rsidR="002275AC" w:rsidRPr="000D050A" w:rsidRDefault="002275AC" w:rsidP="0044792D">
            <w:pPr>
              <w:pStyle w:val="NormalWeb"/>
            </w:pPr>
          </w:p>
        </w:tc>
        <w:tc>
          <w:tcPr>
            <w:tcW w:w="1308" w:type="dxa"/>
            <w:tcBorders>
              <w:left w:val="nil"/>
              <w:right w:val="nil"/>
            </w:tcBorders>
          </w:tcPr>
          <w:p w14:paraId="47F9BF21" w14:textId="77777777" w:rsidR="002275AC" w:rsidRPr="000D050A" w:rsidRDefault="002275AC" w:rsidP="0044792D">
            <w:pPr>
              <w:pStyle w:val="NormalWeb"/>
            </w:pPr>
          </w:p>
        </w:tc>
        <w:tc>
          <w:tcPr>
            <w:tcW w:w="433" w:type="dxa"/>
            <w:tcBorders>
              <w:top w:val="nil"/>
              <w:left w:val="nil"/>
              <w:bottom w:val="nil"/>
              <w:right w:val="nil"/>
            </w:tcBorders>
          </w:tcPr>
          <w:p w14:paraId="53263F03" w14:textId="77777777" w:rsidR="002275AC" w:rsidRPr="000D050A" w:rsidRDefault="002275AC" w:rsidP="0044792D">
            <w:pPr>
              <w:pStyle w:val="NormalWeb"/>
            </w:pPr>
          </w:p>
        </w:tc>
        <w:tc>
          <w:tcPr>
            <w:tcW w:w="1367" w:type="dxa"/>
            <w:tcBorders>
              <w:left w:val="nil"/>
              <w:right w:val="nil"/>
            </w:tcBorders>
          </w:tcPr>
          <w:p w14:paraId="7D4C30C0" w14:textId="77777777" w:rsidR="002275AC" w:rsidRPr="000D050A" w:rsidRDefault="002275AC" w:rsidP="0044792D">
            <w:pPr>
              <w:pStyle w:val="NormalWeb"/>
            </w:pPr>
          </w:p>
        </w:tc>
        <w:tc>
          <w:tcPr>
            <w:tcW w:w="375" w:type="dxa"/>
            <w:tcBorders>
              <w:top w:val="nil"/>
              <w:left w:val="nil"/>
              <w:bottom w:val="nil"/>
              <w:right w:val="nil"/>
            </w:tcBorders>
          </w:tcPr>
          <w:p w14:paraId="6EF72DB5" w14:textId="77777777" w:rsidR="002275AC" w:rsidRPr="000D050A" w:rsidRDefault="002275AC" w:rsidP="0044792D">
            <w:pPr>
              <w:pStyle w:val="NormalWeb"/>
            </w:pPr>
          </w:p>
        </w:tc>
        <w:tc>
          <w:tcPr>
            <w:tcW w:w="1425" w:type="dxa"/>
            <w:tcBorders>
              <w:left w:val="nil"/>
              <w:right w:val="nil"/>
            </w:tcBorders>
          </w:tcPr>
          <w:p w14:paraId="1BA1719E" w14:textId="77777777" w:rsidR="002275AC" w:rsidRPr="000D050A" w:rsidRDefault="002275AC" w:rsidP="0044792D">
            <w:pPr>
              <w:pStyle w:val="NormalWeb"/>
            </w:pPr>
          </w:p>
        </w:tc>
        <w:tc>
          <w:tcPr>
            <w:tcW w:w="317" w:type="dxa"/>
            <w:tcBorders>
              <w:top w:val="nil"/>
              <w:left w:val="nil"/>
              <w:bottom w:val="nil"/>
              <w:right w:val="nil"/>
            </w:tcBorders>
          </w:tcPr>
          <w:p w14:paraId="1B906D6D" w14:textId="77777777" w:rsidR="002275AC" w:rsidRPr="000D050A" w:rsidRDefault="002275AC" w:rsidP="0044792D">
            <w:pPr>
              <w:pStyle w:val="NormalWeb"/>
            </w:pPr>
          </w:p>
        </w:tc>
        <w:tc>
          <w:tcPr>
            <w:tcW w:w="1123" w:type="dxa"/>
            <w:tcBorders>
              <w:left w:val="nil"/>
              <w:right w:val="nil"/>
            </w:tcBorders>
          </w:tcPr>
          <w:p w14:paraId="0EC2BCD3" w14:textId="77777777" w:rsidR="002275AC" w:rsidRPr="000D050A" w:rsidRDefault="002275AC" w:rsidP="0044792D">
            <w:pPr>
              <w:pStyle w:val="NormalWeb"/>
            </w:pPr>
          </w:p>
        </w:tc>
      </w:tr>
      <w:tr w:rsidR="002275AC" w:rsidRPr="000D050A" w14:paraId="698424A2" w14:textId="77777777" w:rsidTr="002275AC">
        <w:tc>
          <w:tcPr>
            <w:tcW w:w="1368" w:type="dxa"/>
            <w:tcBorders>
              <w:bottom w:val="single" w:sz="4" w:space="0" w:color="auto"/>
            </w:tcBorders>
          </w:tcPr>
          <w:p w14:paraId="31AC7FC2" w14:textId="77777777" w:rsidR="002275AC" w:rsidRPr="000D050A" w:rsidRDefault="002275AC" w:rsidP="0044792D">
            <w:pPr>
              <w:pStyle w:val="NormalWeb"/>
            </w:pPr>
          </w:p>
        </w:tc>
        <w:tc>
          <w:tcPr>
            <w:tcW w:w="372" w:type="dxa"/>
            <w:tcBorders>
              <w:top w:val="nil"/>
              <w:bottom w:val="nil"/>
            </w:tcBorders>
          </w:tcPr>
          <w:p w14:paraId="41AE165C" w14:textId="77777777" w:rsidR="002275AC" w:rsidRPr="000D050A" w:rsidRDefault="002275AC" w:rsidP="0044792D">
            <w:pPr>
              <w:pStyle w:val="NormalWeb"/>
            </w:pPr>
          </w:p>
        </w:tc>
        <w:tc>
          <w:tcPr>
            <w:tcW w:w="1428" w:type="dxa"/>
            <w:tcBorders>
              <w:bottom w:val="single" w:sz="4" w:space="0" w:color="auto"/>
            </w:tcBorders>
          </w:tcPr>
          <w:p w14:paraId="4E9C9BF1" w14:textId="77777777" w:rsidR="002275AC" w:rsidRPr="000D050A" w:rsidRDefault="002275AC" w:rsidP="0044792D">
            <w:pPr>
              <w:pStyle w:val="NormalWeb"/>
            </w:pPr>
          </w:p>
        </w:tc>
        <w:tc>
          <w:tcPr>
            <w:tcW w:w="312" w:type="dxa"/>
            <w:tcBorders>
              <w:top w:val="nil"/>
              <w:bottom w:val="nil"/>
            </w:tcBorders>
          </w:tcPr>
          <w:p w14:paraId="69174231" w14:textId="77777777" w:rsidR="002275AC" w:rsidRPr="000D050A" w:rsidRDefault="002275AC" w:rsidP="0044792D">
            <w:pPr>
              <w:pStyle w:val="NormalWeb"/>
            </w:pPr>
          </w:p>
        </w:tc>
        <w:tc>
          <w:tcPr>
            <w:tcW w:w="1308" w:type="dxa"/>
            <w:tcBorders>
              <w:bottom w:val="single" w:sz="4" w:space="0" w:color="auto"/>
            </w:tcBorders>
          </w:tcPr>
          <w:p w14:paraId="3C53433E" w14:textId="77777777" w:rsidR="002275AC" w:rsidRPr="000D050A" w:rsidRDefault="002275AC" w:rsidP="0044792D">
            <w:pPr>
              <w:pStyle w:val="NormalWeb"/>
            </w:pPr>
          </w:p>
        </w:tc>
        <w:tc>
          <w:tcPr>
            <w:tcW w:w="433" w:type="dxa"/>
            <w:tcBorders>
              <w:top w:val="nil"/>
              <w:bottom w:val="nil"/>
            </w:tcBorders>
          </w:tcPr>
          <w:p w14:paraId="61477B83" w14:textId="77777777" w:rsidR="002275AC" w:rsidRPr="000D050A" w:rsidRDefault="002275AC" w:rsidP="0044792D">
            <w:pPr>
              <w:pStyle w:val="NormalWeb"/>
            </w:pPr>
          </w:p>
        </w:tc>
        <w:tc>
          <w:tcPr>
            <w:tcW w:w="1367" w:type="dxa"/>
            <w:tcBorders>
              <w:bottom w:val="single" w:sz="4" w:space="0" w:color="auto"/>
            </w:tcBorders>
          </w:tcPr>
          <w:p w14:paraId="0E5A3034" w14:textId="77777777" w:rsidR="002275AC" w:rsidRPr="000D050A" w:rsidRDefault="002275AC" w:rsidP="0044792D">
            <w:pPr>
              <w:pStyle w:val="NormalWeb"/>
            </w:pPr>
          </w:p>
        </w:tc>
        <w:tc>
          <w:tcPr>
            <w:tcW w:w="375" w:type="dxa"/>
            <w:tcBorders>
              <w:top w:val="nil"/>
              <w:bottom w:val="nil"/>
            </w:tcBorders>
          </w:tcPr>
          <w:p w14:paraId="34F7E5AD" w14:textId="77777777" w:rsidR="002275AC" w:rsidRPr="000D050A" w:rsidRDefault="002275AC" w:rsidP="0044792D">
            <w:pPr>
              <w:pStyle w:val="NormalWeb"/>
            </w:pPr>
          </w:p>
        </w:tc>
        <w:tc>
          <w:tcPr>
            <w:tcW w:w="1425" w:type="dxa"/>
            <w:tcBorders>
              <w:bottom w:val="single" w:sz="4" w:space="0" w:color="auto"/>
            </w:tcBorders>
          </w:tcPr>
          <w:p w14:paraId="2532ECD3" w14:textId="77777777" w:rsidR="002275AC" w:rsidRPr="000D050A" w:rsidRDefault="002275AC" w:rsidP="0044792D">
            <w:pPr>
              <w:pStyle w:val="NormalWeb"/>
            </w:pPr>
          </w:p>
        </w:tc>
        <w:tc>
          <w:tcPr>
            <w:tcW w:w="317" w:type="dxa"/>
            <w:tcBorders>
              <w:top w:val="nil"/>
              <w:bottom w:val="nil"/>
            </w:tcBorders>
          </w:tcPr>
          <w:p w14:paraId="2DB41F5D" w14:textId="77777777" w:rsidR="002275AC" w:rsidRPr="000D050A" w:rsidRDefault="002275AC" w:rsidP="0044792D">
            <w:pPr>
              <w:pStyle w:val="NormalWeb"/>
            </w:pPr>
          </w:p>
        </w:tc>
        <w:tc>
          <w:tcPr>
            <w:tcW w:w="1123" w:type="dxa"/>
            <w:tcBorders>
              <w:bottom w:val="single" w:sz="4" w:space="0" w:color="auto"/>
            </w:tcBorders>
          </w:tcPr>
          <w:p w14:paraId="7223FBEA" w14:textId="77777777" w:rsidR="002275AC" w:rsidRPr="000D050A" w:rsidRDefault="002275AC" w:rsidP="0044792D">
            <w:pPr>
              <w:pStyle w:val="NormalWeb"/>
            </w:pPr>
          </w:p>
        </w:tc>
      </w:tr>
      <w:tr w:rsidR="002275AC" w:rsidRPr="000D050A" w14:paraId="3D8E3F9A" w14:textId="77777777" w:rsidTr="002275AC">
        <w:tc>
          <w:tcPr>
            <w:tcW w:w="1368" w:type="dxa"/>
            <w:tcBorders>
              <w:left w:val="nil"/>
              <w:right w:val="nil"/>
            </w:tcBorders>
          </w:tcPr>
          <w:p w14:paraId="0D7E58F6" w14:textId="77777777" w:rsidR="002275AC" w:rsidRPr="000D050A" w:rsidRDefault="002275AC" w:rsidP="0044792D">
            <w:pPr>
              <w:pStyle w:val="NormalWeb"/>
            </w:pPr>
          </w:p>
        </w:tc>
        <w:tc>
          <w:tcPr>
            <w:tcW w:w="372" w:type="dxa"/>
            <w:tcBorders>
              <w:top w:val="nil"/>
              <w:left w:val="nil"/>
              <w:bottom w:val="nil"/>
              <w:right w:val="nil"/>
            </w:tcBorders>
          </w:tcPr>
          <w:p w14:paraId="43277D61" w14:textId="77777777" w:rsidR="002275AC" w:rsidRPr="000D050A" w:rsidRDefault="002275AC" w:rsidP="0044792D">
            <w:pPr>
              <w:pStyle w:val="NormalWeb"/>
            </w:pPr>
          </w:p>
        </w:tc>
        <w:tc>
          <w:tcPr>
            <w:tcW w:w="1428" w:type="dxa"/>
            <w:tcBorders>
              <w:left w:val="nil"/>
              <w:right w:val="nil"/>
            </w:tcBorders>
          </w:tcPr>
          <w:p w14:paraId="5D01CBED" w14:textId="77777777" w:rsidR="002275AC" w:rsidRPr="000D050A" w:rsidRDefault="002275AC" w:rsidP="0044792D">
            <w:pPr>
              <w:pStyle w:val="NormalWeb"/>
            </w:pPr>
          </w:p>
        </w:tc>
        <w:tc>
          <w:tcPr>
            <w:tcW w:w="312" w:type="dxa"/>
            <w:tcBorders>
              <w:top w:val="nil"/>
              <w:left w:val="nil"/>
              <w:bottom w:val="nil"/>
              <w:right w:val="nil"/>
            </w:tcBorders>
          </w:tcPr>
          <w:p w14:paraId="28F92D33" w14:textId="77777777" w:rsidR="002275AC" w:rsidRPr="000D050A" w:rsidRDefault="002275AC" w:rsidP="0044792D">
            <w:pPr>
              <w:pStyle w:val="NormalWeb"/>
            </w:pPr>
          </w:p>
        </w:tc>
        <w:tc>
          <w:tcPr>
            <w:tcW w:w="1308" w:type="dxa"/>
            <w:tcBorders>
              <w:left w:val="nil"/>
              <w:right w:val="nil"/>
            </w:tcBorders>
          </w:tcPr>
          <w:p w14:paraId="7A47B8CB" w14:textId="77777777" w:rsidR="002275AC" w:rsidRPr="000D050A" w:rsidRDefault="002275AC" w:rsidP="0044792D">
            <w:pPr>
              <w:pStyle w:val="NormalWeb"/>
            </w:pPr>
          </w:p>
        </w:tc>
        <w:tc>
          <w:tcPr>
            <w:tcW w:w="433" w:type="dxa"/>
            <w:tcBorders>
              <w:top w:val="nil"/>
              <w:left w:val="nil"/>
              <w:bottom w:val="nil"/>
              <w:right w:val="nil"/>
            </w:tcBorders>
          </w:tcPr>
          <w:p w14:paraId="2C893796" w14:textId="77777777" w:rsidR="002275AC" w:rsidRPr="000D050A" w:rsidRDefault="002275AC" w:rsidP="0044792D">
            <w:pPr>
              <w:pStyle w:val="NormalWeb"/>
            </w:pPr>
          </w:p>
        </w:tc>
        <w:tc>
          <w:tcPr>
            <w:tcW w:w="1367" w:type="dxa"/>
            <w:tcBorders>
              <w:left w:val="nil"/>
              <w:right w:val="nil"/>
            </w:tcBorders>
          </w:tcPr>
          <w:p w14:paraId="27264871" w14:textId="77777777" w:rsidR="002275AC" w:rsidRPr="000D050A" w:rsidRDefault="002275AC" w:rsidP="0044792D">
            <w:pPr>
              <w:pStyle w:val="NormalWeb"/>
            </w:pPr>
          </w:p>
        </w:tc>
        <w:tc>
          <w:tcPr>
            <w:tcW w:w="375" w:type="dxa"/>
            <w:tcBorders>
              <w:top w:val="nil"/>
              <w:left w:val="nil"/>
              <w:bottom w:val="nil"/>
              <w:right w:val="nil"/>
            </w:tcBorders>
          </w:tcPr>
          <w:p w14:paraId="02B5CD74" w14:textId="77777777" w:rsidR="002275AC" w:rsidRPr="000D050A" w:rsidRDefault="002275AC" w:rsidP="0044792D">
            <w:pPr>
              <w:pStyle w:val="NormalWeb"/>
            </w:pPr>
          </w:p>
        </w:tc>
        <w:tc>
          <w:tcPr>
            <w:tcW w:w="1425" w:type="dxa"/>
            <w:tcBorders>
              <w:left w:val="nil"/>
              <w:right w:val="nil"/>
            </w:tcBorders>
          </w:tcPr>
          <w:p w14:paraId="139789AD" w14:textId="77777777" w:rsidR="002275AC" w:rsidRPr="000D050A" w:rsidRDefault="002275AC" w:rsidP="0044792D">
            <w:pPr>
              <w:pStyle w:val="NormalWeb"/>
            </w:pPr>
          </w:p>
        </w:tc>
        <w:tc>
          <w:tcPr>
            <w:tcW w:w="317" w:type="dxa"/>
            <w:tcBorders>
              <w:top w:val="nil"/>
              <w:left w:val="nil"/>
              <w:bottom w:val="nil"/>
              <w:right w:val="nil"/>
            </w:tcBorders>
          </w:tcPr>
          <w:p w14:paraId="37895D9C" w14:textId="77777777" w:rsidR="002275AC" w:rsidRPr="000D050A" w:rsidRDefault="002275AC" w:rsidP="0044792D">
            <w:pPr>
              <w:pStyle w:val="NormalWeb"/>
            </w:pPr>
          </w:p>
        </w:tc>
        <w:tc>
          <w:tcPr>
            <w:tcW w:w="1123" w:type="dxa"/>
            <w:tcBorders>
              <w:left w:val="nil"/>
              <w:right w:val="nil"/>
            </w:tcBorders>
          </w:tcPr>
          <w:p w14:paraId="2BD8F726" w14:textId="77777777" w:rsidR="002275AC" w:rsidRPr="000D050A" w:rsidRDefault="002275AC" w:rsidP="0044792D">
            <w:pPr>
              <w:pStyle w:val="NormalWeb"/>
            </w:pPr>
          </w:p>
        </w:tc>
      </w:tr>
      <w:tr w:rsidR="002275AC" w:rsidRPr="000D050A" w14:paraId="4F4D372A" w14:textId="77777777" w:rsidTr="002275AC">
        <w:tc>
          <w:tcPr>
            <w:tcW w:w="1368" w:type="dxa"/>
          </w:tcPr>
          <w:p w14:paraId="152AC5C6" w14:textId="77777777" w:rsidR="002275AC" w:rsidRPr="000D050A" w:rsidRDefault="002275AC" w:rsidP="0044792D">
            <w:pPr>
              <w:pStyle w:val="NormalWeb"/>
            </w:pPr>
          </w:p>
        </w:tc>
        <w:tc>
          <w:tcPr>
            <w:tcW w:w="372" w:type="dxa"/>
            <w:tcBorders>
              <w:top w:val="nil"/>
              <w:bottom w:val="nil"/>
            </w:tcBorders>
          </w:tcPr>
          <w:p w14:paraId="24F1F3B4" w14:textId="77777777" w:rsidR="002275AC" w:rsidRPr="000D050A" w:rsidRDefault="002275AC" w:rsidP="0044792D">
            <w:pPr>
              <w:pStyle w:val="NormalWeb"/>
            </w:pPr>
          </w:p>
        </w:tc>
        <w:tc>
          <w:tcPr>
            <w:tcW w:w="1428" w:type="dxa"/>
          </w:tcPr>
          <w:p w14:paraId="711F11C3" w14:textId="77777777" w:rsidR="002275AC" w:rsidRPr="000D050A" w:rsidRDefault="002275AC" w:rsidP="0044792D">
            <w:pPr>
              <w:pStyle w:val="NormalWeb"/>
            </w:pPr>
          </w:p>
        </w:tc>
        <w:tc>
          <w:tcPr>
            <w:tcW w:w="312" w:type="dxa"/>
            <w:tcBorders>
              <w:top w:val="nil"/>
              <w:bottom w:val="nil"/>
            </w:tcBorders>
          </w:tcPr>
          <w:p w14:paraId="4FF949B8" w14:textId="77777777" w:rsidR="002275AC" w:rsidRPr="000D050A" w:rsidRDefault="002275AC" w:rsidP="0044792D">
            <w:pPr>
              <w:pStyle w:val="NormalWeb"/>
            </w:pPr>
          </w:p>
        </w:tc>
        <w:tc>
          <w:tcPr>
            <w:tcW w:w="1308" w:type="dxa"/>
          </w:tcPr>
          <w:p w14:paraId="298DF6A1" w14:textId="77777777" w:rsidR="002275AC" w:rsidRPr="000D050A" w:rsidRDefault="002275AC" w:rsidP="0044792D">
            <w:pPr>
              <w:pStyle w:val="NormalWeb"/>
            </w:pPr>
          </w:p>
        </w:tc>
        <w:tc>
          <w:tcPr>
            <w:tcW w:w="433" w:type="dxa"/>
            <w:tcBorders>
              <w:top w:val="nil"/>
              <w:bottom w:val="nil"/>
            </w:tcBorders>
          </w:tcPr>
          <w:p w14:paraId="463B4FB6" w14:textId="77777777" w:rsidR="002275AC" w:rsidRPr="000D050A" w:rsidRDefault="002275AC" w:rsidP="0044792D">
            <w:pPr>
              <w:pStyle w:val="NormalWeb"/>
            </w:pPr>
          </w:p>
        </w:tc>
        <w:tc>
          <w:tcPr>
            <w:tcW w:w="1367" w:type="dxa"/>
          </w:tcPr>
          <w:p w14:paraId="6C6DCF0F" w14:textId="77777777" w:rsidR="002275AC" w:rsidRPr="000D050A" w:rsidRDefault="002275AC" w:rsidP="0044792D">
            <w:pPr>
              <w:pStyle w:val="NormalWeb"/>
            </w:pPr>
          </w:p>
        </w:tc>
        <w:tc>
          <w:tcPr>
            <w:tcW w:w="375" w:type="dxa"/>
            <w:tcBorders>
              <w:top w:val="nil"/>
              <w:bottom w:val="nil"/>
            </w:tcBorders>
          </w:tcPr>
          <w:p w14:paraId="4BAD5966" w14:textId="77777777" w:rsidR="002275AC" w:rsidRPr="000D050A" w:rsidRDefault="002275AC" w:rsidP="0044792D">
            <w:pPr>
              <w:pStyle w:val="NormalWeb"/>
            </w:pPr>
          </w:p>
        </w:tc>
        <w:tc>
          <w:tcPr>
            <w:tcW w:w="1425" w:type="dxa"/>
          </w:tcPr>
          <w:p w14:paraId="544B8E12" w14:textId="77777777" w:rsidR="002275AC" w:rsidRPr="000D050A" w:rsidRDefault="002275AC" w:rsidP="0044792D">
            <w:pPr>
              <w:pStyle w:val="NormalWeb"/>
            </w:pPr>
          </w:p>
        </w:tc>
        <w:tc>
          <w:tcPr>
            <w:tcW w:w="317" w:type="dxa"/>
            <w:tcBorders>
              <w:top w:val="nil"/>
              <w:bottom w:val="nil"/>
            </w:tcBorders>
          </w:tcPr>
          <w:p w14:paraId="71963795" w14:textId="77777777" w:rsidR="002275AC" w:rsidRPr="000D050A" w:rsidRDefault="002275AC" w:rsidP="0044792D">
            <w:pPr>
              <w:pStyle w:val="NormalWeb"/>
            </w:pPr>
          </w:p>
        </w:tc>
        <w:tc>
          <w:tcPr>
            <w:tcW w:w="1123" w:type="dxa"/>
          </w:tcPr>
          <w:p w14:paraId="2ADF3050" w14:textId="77777777" w:rsidR="002275AC" w:rsidRPr="000D050A" w:rsidRDefault="002275AC" w:rsidP="0044792D">
            <w:pPr>
              <w:pStyle w:val="NormalWeb"/>
            </w:pPr>
          </w:p>
        </w:tc>
      </w:tr>
    </w:tbl>
    <w:p w14:paraId="604A38BF" w14:textId="77777777" w:rsidR="002275AC" w:rsidRPr="000D050A" w:rsidRDefault="002275AC" w:rsidP="002275AC">
      <w:pPr>
        <w:pStyle w:val="NormalWeb"/>
        <w:jc w:val="center"/>
        <w:rPr>
          <w:b/>
          <w:bCs/>
        </w:rPr>
      </w:pPr>
      <w:r w:rsidRPr="000D050A">
        <w:rPr>
          <w:b/>
          <w:bCs/>
        </w:rPr>
        <w:t>STATE OF MINNESOTA</w:t>
      </w:r>
    </w:p>
    <w:p w14:paraId="1A6FE635" w14:textId="77777777" w:rsidR="002275AC" w:rsidRPr="000D050A" w:rsidRDefault="002275AC" w:rsidP="002275AC">
      <w:pPr>
        <w:pStyle w:val="NormalWeb"/>
        <w:jc w:val="center"/>
        <w:rPr>
          <w:b/>
          <w:bCs/>
        </w:rPr>
      </w:pPr>
      <w:r w:rsidRPr="000D050A">
        <w:rPr>
          <w:b/>
          <w:bCs/>
        </w:rPr>
        <w:t>MINNESOTA STATE COLLEGES AND UNIVERSITIES</w:t>
      </w:r>
    </w:p>
    <w:p w14:paraId="51DF4B88" w14:textId="77777777" w:rsidR="002275AC" w:rsidRPr="000D050A" w:rsidRDefault="00AE1B82" w:rsidP="002275AC">
      <w:pPr>
        <w:pStyle w:val="NormalWeb"/>
        <w:jc w:val="center"/>
        <w:rPr>
          <w:color w:val="FF0000"/>
        </w:rPr>
      </w:pPr>
      <w:r w:rsidRPr="000D050A">
        <w:rPr>
          <w:color w:val="FF0000"/>
        </w:rPr>
        <w:t>[INSERT INSTITUTION NAME]</w:t>
      </w:r>
    </w:p>
    <w:p w14:paraId="7E6176CC" w14:textId="77777777" w:rsidR="004E773A" w:rsidRDefault="00093920" w:rsidP="002275AC">
      <w:pPr>
        <w:pStyle w:val="NormalWeb"/>
        <w:jc w:val="center"/>
        <w:rPr>
          <w:b/>
          <w:bCs/>
        </w:rPr>
      </w:pPr>
      <w:r>
        <w:rPr>
          <w:b/>
          <w:bCs/>
        </w:rPr>
        <w:t>INCOME CONTRACT</w:t>
      </w:r>
      <w:r w:rsidR="002C0232">
        <w:rPr>
          <w:b/>
          <w:bCs/>
        </w:rPr>
        <w:t xml:space="preserve"> </w:t>
      </w:r>
    </w:p>
    <w:p w14:paraId="7C175A81" w14:textId="77777777" w:rsidR="002275AC" w:rsidRPr="000D050A" w:rsidRDefault="004F59B9" w:rsidP="002275AC">
      <w:pPr>
        <w:pStyle w:val="NormalWeb"/>
        <w:jc w:val="center"/>
        <w:rPr>
          <w:b/>
          <w:bCs/>
        </w:rPr>
      </w:pPr>
      <w:r>
        <w:rPr>
          <w:b/>
          <w:bCs/>
        </w:rPr>
        <w:t>FOR POSTSECONDARY ENROLLMENT OPTIONS (PSEO)</w:t>
      </w:r>
      <w:r w:rsidR="004E773A">
        <w:rPr>
          <w:b/>
          <w:bCs/>
        </w:rPr>
        <w:t xml:space="preserve"> BY CONTRACT</w:t>
      </w:r>
    </w:p>
    <w:p w14:paraId="26F8045F" w14:textId="15FBA108" w:rsidR="002275AC" w:rsidRPr="000D050A" w:rsidRDefault="00093920" w:rsidP="002275AC">
      <w:pPr>
        <w:pStyle w:val="NormalWeb"/>
        <w:jc w:val="both"/>
      </w:pPr>
      <w:r>
        <w:t>This contract</w:t>
      </w:r>
      <w:r w:rsidR="002275AC" w:rsidRPr="000D050A">
        <w:t xml:space="preserve"> is </w:t>
      </w:r>
      <w:r>
        <w:t xml:space="preserve">by and </w:t>
      </w:r>
      <w:r w:rsidR="002275AC" w:rsidRPr="000D050A">
        <w:t xml:space="preserve">between </w:t>
      </w:r>
      <w:r w:rsidR="004F45D5" w:rsidRPr="004F45D5">
        <w:rPr>
          <w:color w:val="FF0000"/>
          <w:u w:val="single"/>
        </w:rPr>
        <w:t xml:space="preserve">[Insert </w:t>
      </w:r>
      <w:r w:rsidR="000B1CD6" w:rsidRPr="004F45D5">
        <w:rPr>
          <w:color w:val="FF0000"/>
          <w:u w:val="single"/>
        </w:rPr>
        <w:t>High School Name, Independent School District Number and Address</w:t>
      </w:r>
      <w:r w:rsidR="004F45D5" w:rsidRPr="004F45D5">
        <w:rPr>
          <w:color w:val="FF0000"/>
          <w:u w:val="single"/>
        </w:rPr>
        <w:t>]</w:t>
      </w:r>
      <w:r w:rsidR="000B1CD6" w:rsidRPr="004F45D5">
        <w:rPr>
          <w:color w:val="FF0000"/>
          <w:u w:val="single"/>
        </w:rPr>
        <w:t xml:space="preserve"> </w:t>
      </w:r>
      <w:r w:rsidR="000B1CD6" w:rsidRPr="000D050A">
        <w:t>(hereinafter "SCHOOL DISTRICT</w:t>
      </w:r>
      <w:r w:rsidR="000B1CD6">
        <w:t xml:space="preserve">") and </w:t>
      </w:r>
      <w:r w:rsidR="002275AC" w:rsidRPr="000D050A">
        <w:t xml:space="preserve">the State of Minnesota, acting through its Board of Trustees of the Minnesota State Colleges and Universities, on behalf of </w:t>
      </w:r>
      <w:r w:rsidR="00AE1B82" w:rsidRPr="000D050A">
        <w:rPr>
          <w:color w:val="FF0000"/>
          <w:u w:val="single"/>
        </w:rPr>
        <w:t>[INSERT INSTITUTION NAME]</w:t>
      </w:r>
      <w:r w:rsidR="002275AC" w:rsidRPr="000D050A">
        <w:rPr>
          <w:color w:val="FF0000"/>
        </w:rPr>
        <w:t xml:space="preserve"> </w:t>
      </w:r>
      <w:r w:rsidR="002275AC" w:rsidRPr="000D050A">
        <w:t>(</w:t>
      </w:r>
      <w:r w:rsidR="002275AC" w:rsidRPr="004F45D5">
        <w:t>hereinafter "</w:t>
      </w:r>
      <w:r w:rsidR="000B1CD6" w:rsidRPr="004F45D5">
        <w:t>COLLEGE</w:t>
      </w:r>
      <w:r w:rsidR="00557DD1" w:rsidRPr="004F45D5">
        <w:t>/UNIVERSITY</w:t>
      </w:r>
      <w:r w:rsidR="00331587" w:rsidRPr="004F45D5">
        <w:t>”</w:t>
      </w:r>
      <w:r w:rsidR="000B1CD6" w:rsidRPr="004F45D5">
        <w:t>).</w:t>
      </w:r>
      <w:r w:rsidR="002275AC" w:rsidRPr="004F45D5">
        <w:t xml:space="preserve"> </w:t>
      </w:r>
      <w:r w:rsidR="002C0232">
        <w:t>This contract</w:t>
      </w:r>
      <w:r w:rsidR="00AF6AB0">
        <w:t xml:space="preserve"> does not apply to</w:t>
      </w:r>
      <w:r w:rsidR="002C0232">
        <w:t xml:space="preserve"> concurrent enrollment courses. </w:t>
      </w:r>
    </w:p>
    <w:p w14:paraId="13CC6D95" w14:textId="54142986" w:rsidR="000B1CD6" w:rsidRDefault="000B1CD6" w:rsidP="000B1CD6">
      <w:pPr>
        <w:pStyle w:val="NormalWeb"/>
        <w:jc w:val="both"/>
      </w:pPr>
      <w:r>
        <w:t xml:space="preserve">WHEREAS, the SCHOOL DISTRICT has a need for a specific service provided by </w:t>
      </w:r>
      <w:r w:rsidR="00E056E4">
        <w:t>COLLEGE/UNIVERSITY</w:t>
      </w:r>
      <w:r w:rsidR="00EE7A8C">
        <w:t xml:space="preserve"> </w:t>
      </w:r>
      <w:r>
        <w:t>in accordance with Minnesota Statutes §124D.09</w:t>
      </w:r>
      <w:r w:rsidR="00557DD1">
        <w:t xml:space="preserve"> and Minnesota State </w:t>
      </w:r>
      <w:r w:rsidR="004F45D5">
        <w:t xml:space="preserve">Board Policy 3.5 and </w:t>
      </w:r>
      <w:r w:rsidR="00557DD1">
        <w:t>System P</w:t>
      </w:r>
      <w:r w:rsidR="00EE7A8C">
        <w:t>rocedure 3.5.1</w:t>
      </w:r>
      <w:proofErr w:type="gramStart"/>
      <w:r>
        <w:t>;</w:t>
      </w:r>
      <w:proofErr w:type="gramEnd"/>
      <w:r>
        <w:t xml:space="preserve"> and</w:t>
      </w:r>
      <w:r w:rsidR="00687292">
        <w:t xml:space="preserve"> applicable </w:t>
      </w:r>
      <w:r w:rsidR="00E056E4">
        <w:t>COLLEGE/UNIVERSITY</w:t>
      </w:r>
      <w:r w:rsidR="00687292">
        <w:t xml:space="preserve"> policies.</w:t>
      </w:r>
    </w:p>
    <w:p w14:paraId="2494A208" w14:textId="77777777" w:rsidR="000B1CD6" w:rsidRDefault="000B1CD6">
      <w:pPr>
        <w:pStyle w:val="NormalWeb"/>
        <w:jc w:val="both"/>
      </w:pPr>
      <w:r>
        <w:t xml:space="preserve">WHEREAS, the </w:t>
      </w:r>
      <w:r w:rsidR="00E056E4">
        <w:t>COLLEGE/UNIVERSITY</w:t>
      </w:r>
      <w:r>
        <w:t>, is empowered to enter into income contracts pursuant to Minnesota Statutes, Chapter 136F;</w:t>
      </w:r>
    </w:p>
    <w:p w14:paraId="7518C985" w14:textId="77777777" w:rsidR="004E7C3D" w:rsidRDefault="000B1CD6" w:rsidP="000B1CD6">
      <w:pPr>
        <w:pStyle w:val="NormalWeb"/>
        <w:jc w:val="both"/>
      </w:pPr>
      <w:r>
        <w:t>NOW, THEREFORE, it is agreed:</w:t>
      </w:r>
    </w:p>
    <w:p w14:paraId="52F7F17F" w14:textId="77777777" w:rsidR="000B1CD6" w:rsidRDefault="000B1CD6" w:rsidP="006F6FC9">
      <w:pPr>
        <w:pStyle w:val="NormalWeb"/>
        <w:numPr>
          <w:ilvl w:val="0"/>
          <w:numId w:val="25"/>
        </w:numPr>
      </w:pPr>
      <w:r w:rsidRPr="00F256A6">
        <w:rPr>
          <w:u w:val="single"/>
        </w:rPr>
        <w:t xml:space="preserve">DUTIES OF </w:t>
      </w:r>
      <w:r>
        <w:rPr>
          <w:u w:val="single"/>
        </w:rPr>
        <w:t>SCHOOL DISTRICT</w:t>
      </w:r>
      <w:r>
        <w:t xml:space="preserve">. The </w:t>
      </w:r>
      <w:r w:rsidR="00493572">
        <w:t>SCHOOL DISTRICT</w:t>
      </w:r>
      <w:r>
        <w:t xml:space="preserve"> agrees to provide the following: </w:t>
      </w:r>
    </w:p>
    <w:p w14:paraId="0CF86A7C" w14:textId="5C2CEF60" w:rsidR="008B2BFF" w:rsidRPr="006F6FC9" w:rsidRDefault="006F6FC9" w:rsidP="006F6FC9">
      <w:pPr>
        <w:pStyle w:val="ListParagraph"/>
        <w:numPr>
          <w:ilvl w:val="1"/>
          <w:numId w:val="25"/>
        </w:numPr>
        <w:rPr>
          <w:szCs w:val="20"/>
        </w:rPr>
      </w:pPr>
      <w:r w:rsidRPr="006F6FC9">
        <w:rPr>
          <w:szCs w:val="20"/>
        </w:rPr>
        <w:t>Perform all duties as required by the Postsecondary Enroll</w:t>
      </w:r>
      <w:r w:rsidR="00D87A8F">
        <w:rPr>
          <w:szCs w:val="20"/>
        </w:rPr>
        <w:t xml:space="preserve">ment Options Act (M.S. 124D.09) </w:t>
      </w:r>
      <w:r w:rsidR="00284FA1">
        <w:rPr>
          <w:szCs w:val="20"/>
        </w:rPr>
        <w:t xml:space="preserve">(Attachment A) </w:t>
      </w:r>
      <w:r w:rsidR="00D87A8F">
        <w:rPr>
          <w:szCs w:val="20"/>
        </w:rPr>
        <w:t xml:space="preserve">and Minnesota State </w:t>
      </w:r>
      <w:r w:rsidR="004F45D5">
        <w:rPr>
          <w:szCs w:val="20"/>
        </w:rPr>
        <w:t xml:space="preserve">Board </w:t>
      </w:r>
      <w:r w:rsidR="00D87A8F">
        <w:rPr>
          <w:szCs w:val="20"/>
        </w:rPr>
        <w:t>Policy 3.5 and System Procedure 3.5.1</w:t>
      </w:r>
      <w:r w:rsidR="00284FA1">
        <w:rPr>
          <w:szCs w:val="20"/>
        </w:rPr>
        <w:t xml:space="preserve"> (Attachment B)</w:t>
      </w:r>
      <w:r w:rsidR="00D87A8F">
        <w:rPr>
          <w:szCs w:val="20"/>
        </w:rPr>
        <w:t>.</w:t>
      </w:r>
    </w:p>
    <w:p w14:paraId="3119C641" w14:textId="77777777" w:rsidR="00F55BDD" w:rsidRPr="000D050A" w:rsidRDefault="00F55BDD" w:rsidP="006F6FC9"/>
    <w:p w14:paraId="44D76FB9" w14:textId="77777777" w:rsidR="002275AC" w:rsidRPr="000D050A" w:rsidRDefault="002275AC" w:rsidP="006F6FC9">
      <w:pPr>
        <w:pStyle w:val="ListParagraph"/>
        <w:numPr>
          <w:ilvl w:val="0"/>
          <w:numId w:val="25"/>
        </w:numPr>
      </w:pPr>
      <w:r w:rsidRPr="006F6FC9">
        <w:rPr>
          <w:u w:val="single"/>
        </w:rPr>
        <w:t>DUTIES</w:t>
      </w:r>
      <w:r w:rsidR="00183974" w:rsidRPr="006F6FC9">
        <w:rPr>
          <w:u w:val="single"/>
        </w:rPr>
        <w:t xml:space="preserve"> OF </w:t>
      </w:r>
      <w:r w:rsidR="00E056E4">
        <w:rPr>
          <w:u w:val="single"/>
        </w:rPr>
        <w:t>COLLEGE/UNIVERSITY</w:t>
      </w:r>
      <w:r w:rsidRPr="006F6FC9">
        <w:rPr>
          <w:u w:val="single"/>
        </w:rPr>
        <w:t>.</w:t>
      </w:r>
      <w:r w:rsidRPr="000D050A">
        <w:t xml:space="preserve"> </w:t>
      </w:r>
      <w:r w:rsidR="00E056E4">
        <w:t>COLLEGE/UNIVERSITY</w:t>
      </w:r>
      <w:r w:rsidR="00F92387" w:rsidRPr="000D050A">
        <w:t xml:space="preserve"> </w:t>
      </w:r>
      <w:r w:rsidR="00183974" w:rsidRPr="00183974">
        <w:t>agrees to provide the following:</w:t>
      </w:r>
      <w:r w:rsidRPr="000D050A">
        <w:t xml:space="preserve"> </w:t>
      </w:r>
    </w:p>
    <w:p w14:paraId="17E5EA52" w14:textId="0B140195" w:rsidR="00284FA1" w:rsidRPr="006F6FC9" w:rsidRDefault="00284FA1" w:rsidP="00284FA1">
      <w:pPr>
        <w:pStyle w:val="ListParagraph"/>
        <w:numPr>
          <w:ilvl w:val="1"/>
          <w:numId w:val="25"/>
        </w:numPr>
        <w:rPr>
          <w:szCs w:val="20"/>
        </w:rPr>
      </w:pPr>
      <w:r w:rsidRPr="006F6FC9">
        <w:rPr>
          <w:szCs w:val="20"/>
        </w:rPr>
        <w:t>Perform all duties as required by the Postsecondary Enroll</w:t>
      </w:r>
      <w:r>
        <w:rPr>
          <w:szCs w:val="20"/>
        </w:rPr>
        <w:t xml:space="preserve">ment Options Act (M.S. 124D.09) (Attachment A) and Minnesota State </w:t>
      </w:r>
      <w:r w:rsidR="004F45D5">
        <w:rPr>
          <w:szCs w:val="20"/>
        </w:rPr>
        <w:t xml:space="preserve">Board </w:t>
      </w:r>
      <w:r>
        <w:rPr>
          <w:szCs w:val="20"/>
        </w:rPr>
        <w:t>Policy 3.5 and System Procedure 3.5.1 (Attachment B).</w:t>
      </w:r>
    </w:p>
    <w:p w14:paraId="6A5B04A8" w14:textId="77777777" w:rsidR="006F6FC9" w:rsidRDefault="006F6FC9" w:rsidP="00D87A8F">
      <w:pPr>
        <w:tabs>
          <w:tab w:val="left" w:pos="270"/>
          <w:tab w:val="left" w:pos="720"/>
        </w:tabs>
      </w:pPr>
    </w:p>
    <w:p w14:paraId="40CE9C10" w14:textId="77777777" w:rsidR="006B6693" w:rsidRPr="006B6693" w:rsidRDefault="006B6693" w:rsidP="00D87A8F">
      <w:pPr>
        <w:pStyle w:val="ListParagraph"/>
        <w:numPr>
          <w:ilvl w:val="0"/>
          <w:numId w:val="25"/>
        </w:numPr>
      </w:pPr>
      <w:r w:rsidRPr="00D87A8F">
        <w:rPr>
          <w:u w:val="single"/>
        </w:rPr>
        <w:t xml:space="preserve">DUTIES OF </w:t>
      </w:r>
      <w:r w:rsidR="00E056E4">
        <w:rPr>
          <w:u w:val="single"/>
        </w:rPr>
        <w:t>COLLEGE/UNIVERSITY</w:t>
      </w:r>
      <w:r w:rsidRPr="00D87A8F">
        <w:rPr>
          <w:u w:val="single"/>
        </w:rPr>
        <w:t xml:space="preserve"> and SCHOOL DISTRICT</w:t>
      </w:r>
      <w:r w:rsidRPr="006B6693">
        <w:t xml:space="preserve">. </w:t>
      </w:r>
      <w:r>
        <w:t>B</w:t>
      </w:r>
      <w:r w:rsidR="00711C8A" w:rsidRPr="006B6693">
        <w:t xml:space="preserve">oth the SCHOOL DISTRICT and the </w:t>
      </w:r>
      <w:r w:rsidR="00E056E4">
        <w:t>COLLEGE/UNIVERSITY</w:t>
      </w:r>
      <w:r w:rsidR="00711C8A" w:rsidRPr="006B6693">
        <w:t xml:space="preserve"> agree to: </w:t>
      </w:r>
    </w:p>
    <w:p w14:paraId="5145F564" w14:textId="18A05408" w:rsidR="00D87A8F" w:rsidRPr="00284FA1" w:rsidRDefault="00284FA1" w:rsidP="00284FA1">
      <w:pPr>
        <w:pStyle w:val="ListParagraph"/>
        <w:numPr>
          <w:ilvl w:val="1"/>
          <w:numId w:val="25"/>
        </w:numPr>
        <w:rPr>
          <w:szCs w:val="20"/>
        </w:rPr>
      </w:pPr>
      <w:r w:rsidRPr="006F6FC9">
        <w:rPr>
          <w:szCs w:val="20"/>
        </w:rPr>
        <w:lastRenderedPageBreak/>
        <w:t>Perform all duties as required by the Postsecondary Enroll</w:t>
      </w:r>
      <w:r>
        <w:rPr>
          <w:szCs w:val="20"/>
        </w:rPr>
        <w:t xml:space="preserve">ment Options Act (M.S. 124D.09) (Attachment A) and Minnesota State </w:t>
      </w:r>
      <w:r w:rsidR="004F45D5">
        <w:rPr>
          <w:szCs w:val="20"/>
        </w:rPr>
        <w:t xml:space="preserve">Board </w:t>
      </w:r>
      <w:r>
        <w:rPr>
          <w:szCs w:val="20"/>
        </w:rPr>
        <w:t xml:space="preserve">Policy 3.5 and System Procedure 3.5.1 (Attachment B); </w:t>
      </w:r>
      <w:r w:rsidR="00D87A8F" w:rsidRPr="00284FA1">
        <w:rPr>
          <w:szCs w:val="20"/>
        </w:rPr>
        <w:t>and all other duti</w:t>
      </w:r>
      <w:r>
        <w:rPr>
          <w:szCs w:val="20"/>
        </w:rPr>
        <w:t>es as stipulated in Attachment C</w:t>
      </w:r>
      <w:r w:rsidR="004F45D5">
        <w:rPr>
          <w:szCs w:val="20"/>
        </w:rPr>
        <w:t>.</w:t>
      </w:r>
    </w:p>
    <w:p w14:paraId="03E3E688" w14:textId="77777777" w:rsidR="00711C8A" w:rsidRPr="000D050A" w:rsidRDefault="00711C8A" w:rsidP="004F45D5">
      <w:pPr>
        <w:pStyle w:val="NormalWeb"/>
        <w:spacing w:before="0" w:beforeAutospacing="0" w:after="0" w:afterAutospacing="0"/>
        <w:ind w:left="720"/>
      </w:pPr>
    </w:p>
    <w:p w14:paraId="590FA3C8" w14:textId="77777777" w:rsidR="002275AC" w:rsidRPr="000D050A" w:rsidRDefault="002275AC" w:rsidP="004F45D5">
      <w:pPr>
        <w:pStyle w:val="NormalWeb"/>
        <w:spacing w:before="0" w:beforeAutospacing="0" w:after="0" w:afterAutospacing="0"/>
      </w:pPr>
      <w:r w:rsidRPr="000D050A">
        <w:t>I</w:t>
      </w:r>
      <w:r w:rsidR="006B6693">
        <w:t>V</w:t>
      </w:r>
      <w:r w:rsidRPr="000D050A">
        <w:t xml:space="preserve">.    </w:t>
      </w:r>
      <w:r w:rsidRPr="000D050A">
        <w:rPr>
          <w:u w:val="single"/>
        </w:rPr>
        <w:t>CONSIDERATION AND TERMS OF PAYMENT</w:t>
      </w:r>
      <w:r w:rsidRPr="000D050A">
        <w:t xml:space="preserve">. </w:t>
      </w:r>
    </w:p>
    <w:p w14:paraId="480B0839" w14:textId="79E9039C" w:rsidR="004E7C3D" w:rsidRPr="004F45D5" w:rsidRDefault="002275AC" w:rsidP="004F45D5">
      <w:pPr>
        <w:pStyle w:val="NormalWeb"/>
        <w:numPr>
          <w:ilvl w:val="0"/>
          <w:numId w:val="13"/>
        </w:numPr>
        <w:spacing w:before="0" w:beforeAutospacing="0" w:after="0" w:afterAutospacing="0"/>
        <w:jc w:val="both"/>
        <w:rPr>
          <w:iCs/>
        </w:rPr>
      </w:pPr>
      <w:r w:rsidRPr="000D050A">
        <w:rPr>
          <w:u w:val="single"/>
        </w:rPr>
        <w:t>Consideration</w:t>
      </w:r>
      <w:r w:rsidRPr="000D050A">
        <w:t xml:space="preserve"> for all services performed by the </w:t>
      </w:r>
      <w:r w:rsidR="00E056E4">
        <w:t>COLLEGE/UNIVERSITY</w:t>
      </w:r>
      <w:r w:rsidR="00E056E4" w:rsidRPr="000D050A">
        <w:t xml:space="preserve"> </w:t>
      </w:r>
      <w:r w:rsidRPr="000D050A">
        <w:t xml:space="preserve">pursuant to this contract shall be paid by the </w:t>
      </w:r>
      <w:r w:rsidR="00E056E4" w:rsidRPr="000D050A">
        <w:t xml:space="preserve">SCHOOL DISTRICT </w:t>
      </w:r>
      <w:r w:rsidR="00E056E4">
        <w:t xml:space="preserve">limited to the courses listed in Attachment D </w:t>
      </w:r>
      <w:r w:rsidRPr="000D050A">
        <w:t xml:space="preserve">as follows: </w:t>
      </w:r>
    </w:p>
    <w:p w14:paraId="7B3C7E64" w14:textId="77777777" w:rsidR="004F45D5" w:rsidRPr="000D050A" w:rsidRDefault="004F45D5" w:rsidP="004F45D5">
      <w:pPr>
        <w:pStyle w:val="NormalWeb"/>
        <w:spacing w:before="0" w:beforeAutospacing="0" w:after="0" w:afterAutospacing="0"/>
        <w:ind w:left="720"/>
        <w:jc w:val="both"/>
        <w:rPr>
          <w:iCs/>
        </w:rPr>
      </w:pPr>
    </w:p>
    <w:p w14:paraId="6A474101" w14:textId="54265E9E" w:rsidR="008C441C" w:rsidRDefault="00EB58FC" w:rsidP="004F45D5">
      <w:pPr>
        <w:shd w:val="clear" w:color="auto" w:fill="FFFFFF"/>
        <w:ind w:left="720"/>
      </w:pPr>
      <w:r>
        <w:t xml:space="preserve">1) </w:t>
      </w:r>
      <w:r w:rsidR="002275AC" w:rsidRPr="000D050A">
        <w:t xml:space="preserve">The </w:t>
      </w:r>
      <w:r w:rsidR="00F92387" w:rsidRPr="000D050A">
        <w:t>SCHOOL DISTRICT</w:t>
      </w:r>
      <w:r w:rsidR="002275AC" w:rsidRPr="000D050A">
        <w:t xml:space="preserve"> </w:t>
      </w:r>
      <w:proofErr w:type="gramStart"/>
      <w:r w:rsidR="004F45D5">
        <w:t>will be invoiced</w:t>
      </w:r>
      <w:proofErr w:type="gramEnd"/>
      <w:r w:rsidR="002275AC" w:rsidRPr="000D050A">
        <w:t xml:space="preserve"> by </w:t>
      </w:r>
      <w:r w:rsidR="000D050A" w:rsidRPr="000D050A">
        <w:t xml:space="preserve">the </w:t>
      </w:r>
      <w:r w:rsidR="00E056E4">
        <w:t>COLLEGE/UNIVERSITY</w:t>
      </w:r>
      <w:r w:rsidR="00F92387" w:rsidRPr="000D050A">
        <w:t xml:space="preserve"> </w:t>
      </w:r>
      <w:r w:rsidR="002275AC" w:rsidRPr="000D050A">
        <w:t xml:space="preserve">at the </w:t>
      </w:r>
      <w:r>
        <w:t xml:space="preserve">respective academic year </w:t>
      </w:r>
      <w:r w:rsidR="002275AC" w:rsidRPr="000D050A">
        <w:t xml:space="preserve">rate </w:t>
      </w:r>
      <w:r w:rsidR="008C441C">
        <w:t xml:space="preserve">for tuition, fees, and textbook rental </w:t>
      </w:r>
      <w:r w:rsidR="002275AC" w:rsidRPr="000D050A">
        <w:t>per credit hour per student</w:t>
      </w:r>
      <w:r>
        <w:t xml:space="preserve"> as follows. </w:t>
      </w:r>
    </w:p>
    <w:p w14:paraId="6D6B4FA2" w14:textId="1B0AE401" w:rsidR="00EB58FC" w:rsidRDefault="00EB58FC" w:rsidP="004F45D5">
      <w:pPr>
        <w:shd w:val="clear" w:color="auto" w:fill="FFFFFF"/>
        <w:ind w:left="360"/>
      </w:pPr>
    </w:p>
    <w:tbl>
      <w:tblPr>
        <w:tblStyle w:val="TableGrid"/>
        <w:tblW w:w="0" w:type="auto"/>
        <w:tblInd w:w="967" w:type="dxa"/>
        <w:tblLook w:val="04A0" w:firstRow="1" w:lastRow="0" w:firstColumn="1" w:lastColumn="0" w:noHBand="0" w:noVBand="1"/>
      </w:tblPr>
      <w:tblGrid>
        <w:gridCol w:w="3368"/>
        <w:gridCol w:w="3327"/>
      </w:tblGrid>
      <w:tr w:rsidR="00EB58FC" w14:paraId="233E22C4" w14:textId="77777777" w:rsidTr="004F45D5">
        <w:trPr>
          <w:trHeight w:val="255"/>
        </w:trPr>
        <w:tc>
          <w:tcPr>
            <w:tcW w:w="3368" w:type="dxa"/>
          </w:tcPr>
          <w:p w14:paraId="48DADB1C" w14:textId="77777777" w:rsidR="00EB58FC" w:rsidRDefault="00EB58FC" w:rsidP="00284FA1">
            <w:r>
              <w:t>Academic Year</w:t>
            </w:r>
          </w:p>
        </w:tc>
        <w:tc>
          <w:tcPr>
            <w:tcW w:w="3327" w:type="dxa"/>
          </w:tcPr>
          <w:p w14:paraId="0F149253" w14:textId="77777777" w:rsidR="00EB58FC" w:rsidRDefault="00EB58FC" w:rsidP="00284FA1">
            <w:r>
              <w:t>Rate</w:t>
            </w:r>
          </w:p>
        </w:tc>
      </w:tr>
      <w:tr w:rsidR="00EB58FC" w14:paraId="63837A57" w14:textId="77777777" w:rsidTr="004F45D5">
        <w:trPr>
          <w:trHeight w:val="255"/>
        </w:trPr>
        <w:tc>
          <w:tcPr>
            <w:tcW w:w="3368" w:type="dxa"/>
          </w:tcPr>
          <w:p w14:paraId="21C87DEA" w14:textId="77777777" w:rsidR="00EB58FC" w:rsidRDefault="00EB58FC" w:rsidP="00284FA1"/>
        </w:tc>
        <w:tc>
          <w:tcPr>
            <w:tcW w:w="3327" w:type="dxa"/>
          </w:tcPr>
          <w:p w14:paraId="23934324" w14:textId="77777777" w:rsidR="00EB58FC" w:rsidRDefault="00EB58FC" w:rsidP="00284FA1"/>
        </w:tc>
      </w:tr>
      <w:tr w:rsidR="00EB58FC" w14:paraId="6BDC7692" w14:textId="77777777" w:rsidTr="004F45D5">
        <w:trPr>
          <w:trHeight w:val="255"/>
        </w:trPr>
        <w:tc>
          <w:tcPr>
            <w:tcW w:w="3368" w:type="dxa"/>
          </w:tcPr>
          <w:p w14:paraId="45F959A3" w14:textId="77777777" w:rsidR="00EB58FC" w:rsidRDefault="00EB58FC" w:rsidP="00284FA1"/>
        </w:tc>
        <w:tc>
          <w:tcPr>
            <w:tcW w:w="3327" w:type="dxa"/>
          </w:tcPr>
          <w:p w14:paraId="09F089A0" w14:textId="77777777" w:rsidR="00EB58FC" w:rsidRDefault="00EB58FC" w:rsidP="00284FA1"/>
        </w:tc>
      </w:tr>
      <w:tr w:rsidR="00EB58FC" w14:paraId="06C1433B" w14:textId="77777777" w:rsidTr="004F45D5">
        <w:trPr>
          <w:trHeight w:val="244"/>
        </w:trPr>
        <w:tc>
          <w:tcPr>
            <w:tcW w:w="3368" w:type="dxa"/>
          </w:tcPr>
          <w:p w14:paraId="03BDA8C4" w14:textId="77777777" w:rsidR="00EB58FC" w:rsidRDefault="00EB58FC" w:rsidP="00284FA1"/>
        </w:tc>
        <w:tc>
          <w:tcPr>
            <w:tcW w:w="3327" w:type="dxa"/>
          </w:tcPr>
          <w:p w14:paraId="1E002612" w14:textId="77777777" w:rsidR="00EB58FC" w:rsidRDefault="00EB58FC" w:rsidP="00284FA1"/>
        </w:tc>
      </w:tr>
      <w:tr w:rsidR="00EB58FC" w14:paraId="1565F8D8" w14:textId="77777777" w:rsidTr="004F45D5">
        <w:trPr>
          <w:trHeight w:val="255"/>
        </w:trPr>
        <w:tc>
          <w:tcPr>
            <w:tcW w:w="3368" w:type="dxa"/>
          </w:tcPr>
          <w:p w14:paraId="3F3CD4DF" w14:textId="77777777" w:rsidR="00EB58FC" w:rsidRDefault="00EB58FC" w:rsidP="00284FA1"/>
        </w:tc>
        <w:tc>
          <w:tcPr>
            <w:tcW w:w="3327" w:type="dxa"/>
          </w:tcPr>
          <w:p w14:paraId="1BBF4FD2" w14:textId="77777777" w:rsidR="00EB58FC" w:rsidRDefault="00EB58FC" w:rsidP="00284FA1"/>
        </w:tc>
      </w:tr>
    </w:tbl>
    <w:p w14:paraId="483B1AB7" w14:textId="1FD8103A" w:rsidR="00F06D80" w:rsidRDefault="00F06D80" w:rsidP="004F45D5">
      <w:pPr>
        <w:shd w:val="clear" w:color="auto" w:fill="FFFFFF"/>
        <w:ind w:left="360"/>
      </w:pPr>
    </w:p>
    <w:p w14:paraId="1E7CBBFE" w14:textId="1B3A44A9" w:rsidR="00EB58FC" w:rsidRPr="00C02D15" w:rsidRDefault="00EB58FC" w:rsidP="004F45D5">
      <w:pPr>
        <w:shd w:val="clear" w:color="auto" w:fill="FFFFFF"/>
        <w:ind w:left="720"/>
      </w:pPr>
      <w:r>
        <w:t>2) Additional fees required for student</w:t>
      </w:r>
      <w:r w:rsidR="003A5E8C">
        <w:t>s</w:t>
      </w:r>
      <w:r>
        <w:t xml:space="preserve"> to complete course</w:t>
      </w:r>
      <w:r w:rsidR="003A5E8C">
        <w:t>(s)</w:t>
      </w:r>
      <w:r>
        <w:t xml:space="preserve"> </w:t>
      </w:r>
      <w:proofErr w:type="gramStart"/>
      <w:r>
        <w:t xml:space="preserve">shall be negotiated between the two </w:t>
      </w:r>
      <w:r w:rsidRPr="00C02D15">
        <w:t xml:space="preserve">parties </w:t>
      </w:r>
      <w:r w:rsidRPr="007001FC">
        <w:t>and described here</w:t>
      </w:r>
      <w:proofErr w:type="gramEnd"/>
      <w:r w:rsidRPr="00C02D15">
        <w:t xml:space="preserve">. </w:t>
      </w:r>
    </w:p>
    <w:p w14:paraId="3244CD20" w14:textId="77777777" w:rsidR="008C441C" w:rsidRDefault="008C441C" w:rsidP="004F45D5">
      <w:pPr>
        <w:shd w:val="clear" w:color="auto" w:fill="FFFFFF"/>
        <w:ind w:left="720"/>
      </w:pPr>
    </w:p>
    <w:p w14:paraId="147E13E7" w14:textId="77777777" w:rsidR="00034C13" w:rsidRPr="00284FA1" w:rsidRDefault="00EB58FC" w:rsidP="004F45D5">
      <w:pPr>
        <w:shd w:val="clear" w:color="auto" w:fill="FFFFFF"/>
        <w:ind w:left="720"/>
        <w:rPr>
          <w:color w:val="FF0000"/>
        </w:rPr>
      </w:pPr>
      <w:r>
        <w:t xml:space="preserve">3) Other non-required </w:t>
      </w:r>
      <w:r w:rsidR="00BB5B1C" w:rsidRPr="000D050A">
        <w:t xml:space="preserve">costs related to course specific software and tools are the responsibility of the </w:t>
      </w:r>
      <w:r w:rsidR="00BB5B1C" w:rsidRPr="00C02D15">
        <w:t>student</w:t>
      </w:r>
      <w:r w:rsidRPr="00C02D15">
        <w:t xml:space="preserve"> and described here. </w:t>
      </w:r>
      <w:r w:rsidR="00034C13" w:rsidRPr="00C02D15">
        <w:br/>
      </w:r>
    </w:p>
    <w:p w14:paraId="43CE3F23" w14:textId="2F99B7C9" w:rsidR="005019C5" w:rsidRDefault="002275AC" w:rsidP="004F45D5">
      <w:pPr>
        <w:pStyle w:val="NormalWeb"/>
        <w:numPr>
          <w:ilvl w:val="0"/>
          <w:numId w:val="13"/>
        </w:numPr>
        <w:spacing w:before="0" w:beforeAutospacing="0" w:after="0" w:afterAutospacing="0"/>
        <w:jc w:val="both"/>
      </w:pPr>
      <w:r w:rsidRPr="000D050A">
        <w:rPr>
          <w:u w:val="single"/>
        </w:rPr>
        <w:t>Terms of Payment</w:t>
      </w:r>
      <w:r w:rsidRPr="000D050A">
        <w:t xml:space="preserve">. Payments shall be made by the </w:t>
      </w:r>
      <w:r w:rsidR="00A643BC" w:rsidRPr="000D050A">
        <w:t>S</w:t>
      </w:r>
      <w:r w:rsidR="00F92387" w:rsidRPr="000D050A">
        <w:t>CHOOL DISTRICT</w:t>
      </w:r>
      <w:r w:rsidR="00A643BC" w:rsidRPr="000D050A">
        <w:t xml:space="preserve"> </w:t>
      </w:r>
      <w:r w:rsidR="005019C5">
        <w:t>as follows:</w:t>
      </w:r>
    </w:p>
    <w:p w14:paraId="372C5A02" w14:textId="77777777" w:rsidR="004F45D5" w:rsidRDefault="004F45D5" w:rsidP="004F45D5">
      <w:pPr>
        <w:pStyle w:val="NormalWeb"/>
        <w:spacing w:before="0" w:beforeAutospacing="0" w:after="0" w:afterAutospacing="0"/>
        <w:ind w:left="720"/>
        <w:jc w:val="both"/>
      </w:pPr>
    </w:p>
    <w:p w14:paraId="5A5900B9" w14:textId="17249ED2" w:rsidR="005019C5" w:rsidRPr="004F45D5" w:rsidRDefault="00354008" w:rsidP="004F45D5">
      <w:pPr>
        <w:pStyle w:val="ListParagraph"/>
        <w:numPr>
          <w:ilvl w:val="0"/>
          <w:numId w:val="21"/>
        </w:numPr>
        <w:ind w:left="1080"/>
      </w:pPr>
      <w:r w:rsidRPr="000D050A">
        <w:t>Invoices</w:t>
      </w:r>
      <w:r w:rsidR="001148CD" w:rsidRPr="000D050A">
        <w:t xml:space="preserve"> will be sent </w:t>
      </w:r>
      <w:r w:rsidR="00BA4232">
        <w:t xml:space="preserve">by </w:t>
      </w:r>
      <w:r w:rsidR="006B6693">
        <w:t xml:space="preserve">the </w:t>
      </w:r>
      <w:r w:rsidR="00E056E4">
        <w:t>COLLEGE/UNIVERSITY</w:t>
      </w:r>
      <w:r w:rsidR="006B6693">
        <w:t xml:space="preserve"> </w:t>
      </w:r>
      <w:r w:rsidR="006B6693" w:rsidRPr="000D050A">
        <w:t xml:space="preserve">to the SCHOOL DISTRICT </w:t>
      </w:r>
      <w:r w:rsidR="001148CD" w:rsidRPr="000D050A">
        <w:t xml:space="preserve">by </w:t>
      </w:r>
      <w:r w:rsidR="004F45D5" w:rsidRPr="004F45D5">
        <w:rPr>
          <w:color w:val="FF0000"/>
        </w:rPr>
        <w:t>[</w:t>
      </w:r>
      <w:r w:rsidR="001148CD" w:rsidRPr="004F45D5">
        <w:rPr>
          <w:color w:val="FF0000"/>
        </w:rPr>
        <w:t>October 1</w:t>
      </w:r>
      <w:r w:rsidR="004F45D5" w:rsidRPr="004F45D5">
        <w:rPr>
          <w:color w:val="FF0000"/>
        </w:rPr>
        <w:t>]</w:t>
      </w:r>
      <w:r w:rsidR="002275AC" w:rsidRPr="004F45D5">
        <w:rPr>
          <w:color w:val="FF0000"/>
        </w:rPr>
        <w:t xml:space="preserve"> </w:t>
      </w:r>
      <w:r w:rsidR="002275AC" w:rsidRPr="004F45D5">
        <w:t xml:space="preserve">in the fall and </w:t>
      </w:r>
      <w:r w:rsidR="004F45D5" w:rsidRPr="004F45D5">
        <w:rPr>
          <w:color w:val="FF0000"/>
        </w:rPr>
        <w:t>[</w:t>
      </w:r>
      <w:r w:rsidR="006B1B3C" w:rsidRPr="004F45D5">
        <w:rPr>
          <w:color w:val="FF0000"/>
        </w:rPr>
        <w:t>March</w:t>
      </w:r>
      <w:r w:rsidR="001148CD" w:rsidRPr="004F45D5">
        <w:rPr>
          <w:color w:val="FF0000"/>
        </w:rPr>
        <w:t xml:space="preserve"> 1</w:t>
      </w:r>
      <w:r w:rsidR="004F45D5" w:rsidRPr="004F45D5">
        <w:rPr>
          <w:color w:val="FF0000"/>
        </w:rPr>
        <w:t>]</w:t>
      </w:r>
      <w:r w:rsidR="001148CD" w:rsidRPr="004F45D5">
        <w:rPr>
          <w:color w:val="FF0000"/>
        </w:rPr>
        <w:t xml:space="preserve"> </w:t>
      </w:r>
      <w:r w:rsidR="001148CD" w:rsidRPr="004F45D5">
        <w:t>in the spring</w:t>
      </w:r>
      <w:r w:rsidR="00832679" w:rsidRPr="004F45D5">
        <w:t>.</w:t>
      </w:r>
      <w:r w:rsidR="0069203E" w:rsidRPr="004F45D5">
        <w:t xml:space="preserve">  </w:t>
      </w:r>
    </w:p>
    <w:p w14:paraId="05C5336F" w14:textId="77777777" w:rsidR="004F45D5" w:rsidRPr="004F45D5" w:rsidRDefault="004F45D5" w:rsidP="004F45D5">
      <w:pPr>
        <w:pStyle w:val="ListParagraph"/>
        <w:ind w:left="1080"/>
      </w:pPr>
    </w:p>
    <w:p w14:paraId="237D9F56" w14:textId="4715B24B" w:rsidR="002275AC" w:rsidRPr="004F45D5" w:rsidRDefault="002275AC" w:rsidP="004F45D5">
      <w:pPr>
        <w:pStyle w:val="ListParagraph"/>
        <w:numPr>
          <w:ilvl w:val="0"/>
          <w:numId w:val="21"/>
        </w:numPr>
        <w:ind w:left="1080"/>
      </w:pPr>
      <w:r w:rsidRPr="004F45D5">
        <w:t xml:space="preserve">Payments to </w:t>
      </w:r>
      <w:r w:rsidR="000D050A" w:rsidRPr="004F45D5">
        <w:t xml:space="preserve">the </w:t>
      </w:r>
      <w:r w:rsidR="00E056E4" w:rsidRPr="004F45D5">
        <w:t>COLLEGE/UNIVERSITY</w:t>
      </w:r>
      <w:r w:rsidR="0026390B" w:rsidRPr="004F45D5">
        <w:t xml:space="preserve"> by the SCHOOL DISTRICT</w:t>
      </w:r>
      <w:r w:rsidR="00F92387" w:rsidRPr="004F45D5">
        <w:t xml:space="preserve"> </w:t>
      </w:r>
      <w:r w:rsidRPr="004F45D5">
        <w:t xml:space="preserve">for the tuition/fees/textbooks charge </w:t>
      </w:r>
      <w:r w:rsidR="00084C24" w:rsidRPr="004F45D5">
        <w:t xml:space="preserve">for </w:t>
      </w:r>
      <w:r w:rsidR="006B1B3C" w:rsidRPr="004F45D5">
        <w:t xml:space="preserve">each </w:t>
      </w:r>
      <w:r w:rsidR="00084C24" w:rsidRPr="004F45D5">
        <w:t xml:space="preserve">semester </w:t>
      </w:r>
      <w:r w:rsidRPr="004F45D5">
        <w:t xml:space="preserve">will be made </w:t>
      </w:r>
      <w:r w:rsidR="006B1B3C" w:rsidRPr="004F45D5">
        <w:t xml:space="preserve">within </w:t>
      </w:r>
      <w:r w:rsidR="004F45D5" w:rsidRPr="004F45D5">
        <w:rPr>
          <w:color w:val="FF0000"/>
        </w:rPr>
        <w:t>[</w:t>
      </w:r>
      <w:proofErr w:type="gramStart"/>
      <w:r w:rsidR="00BF567E">
        <w:rPr>
          <w:color w:val="FF0000"/>
        </w:rPr>
        <w:t>thirty (</w:t>
      </w:r>
      <w:r w:rsidR="006B1B3C" w:rsidRPr="004F45D5">
        <w:rPr>
          <w:color w:val="FF0000"/>
        </w:rPr>
        <w:t>30</w:t>
      </w:r>
      <w:r w:rsidR="00BF567E">
        <w:rPr>
          <w:color w:val="FF0000"/>
        </w:rPr>
        <w:t>)</w:t>
      </w:r>
      <w:r w:rsidR="006B1B3C" w:rsidRPr="004F45D5">
        <w:rPr>
          <w:color w:val="FF0000"/>
        </w:rPr>
        <w:t xml:space="preserve"> days</w:t>
      </w:r>
      <w:proofErr w:type="gramEnd"/>
      <w:r w:rsidR="004F45D5" w:rsidRPr="004F45D5">
        <w:rPr>
          <w:color w:val="FF0000"/>
        </w:rPr>
        <w:t>]</w:t>
      </w:r>
      <w:r w:rsidR="006B1B3C" w:rsidRPr="004F45D5">
        <w:rPr>
          <w:color w:val="FF0000"/>
        </w:rPr>
        <w:t xml:space="preserve"> </w:t>
      </w:r>
      <w:r w:rsidR="006B1B3C" w:rsidRPr="004F45D5">
        <w:t xml:space="preserve">of </w:t>
      </w:r>
      <w:r w:rsidR="0081442F" w:rsidRPr="004F45D5">
        <w:t>the S</w:t>
      </w:r>
      <w:r w:rsidR="003A5E8C" w:rsidRPr="004F45D5">
        <w:t xml:space="preserve">CHOOL DISTRICT </w:t>
      </w:r>
      <w:r w:rsidR="006B1B3C" w:rsidRPr="004F45D5">
        <w:t xml:space="preserve">receiving </w:t>
      </w:r>
      <w:r w:rsidR="003A5E8C" w:rsidRPr="004F45D5">
        <w:t xml:space="preserve">the </w:t>
      </w:r>
      <w:r w:rsidR="006B1B3C" w:rsidRPr="004F45D5">
        <w:t>invoice.</w:t>
      </w:r>
      <w:r w:rsidRPr="004F45D5">
        <w:t xml:space="preserve"> </w:t>
      </w:r>
    </w:p>
    <w:p w14:paraId="25566FD3" w14:textId="77777777" w:rsidR="002275AC" w:rsidRPr="004F45D5" w:rsidRDefault="002275AC" w:rsidP="004F45D5">
      <w:pPr>
        <w:rPr>
          <w:color w:val="FF0000"/>
        </w:rPr>
      </w:pPr>
    </w:p>
    <w:p w14:paraId="000CB35E" w14:textId="43006117" w:rsidR="002275AC" w:rsidRPr="000D050A" w:rsidRDefault="002275AC" w:rsidP="004F45D5">
      <w:pPr>
        <w:pStyle w:val="NormalWeb"/>
        <w:spacing w:before="0" w:beforeAutospacing="0" w:after="0" w:afterAutospacing="0"/>
        <w:ind w:left="540" w:hanging="540"/>
        <w:jc w:val="both"/>
      </w:pPr>
      <w:r w:rsidRPr="004F45D5">
        <w:t xml:space="preserve">V.   </w:t>
      </w:r>
      <w:r w:rsidRPr="004F45D5">
        <w:rPr>
          <w:u w:val="single"/>
        </w:rPr>
        <w:t>TERM OF CONTRACT</w:t>
      </w:r>
      <w:r w:rsidRPr="004F45D5">
        <w:t xml:space="preserve">. This contract shall be effective on </w:t>
      </w:r>
      <w:r w:rsidR="004F45D5" w:rsidRPr="004F45D5">
        <w:rPr>
          <w:color w:val="FF0000"/>
        </w:rPr>
        <w:t>[Month, day, year]</w:t>
      </w:r>
      <w:r w:rsidRPr="004F45D5">
        <w:rPr>
          <w:color w:val="FF0000"/>
        </w:rPr>
        <w:t xml:space="preserve">, </w:t>
      </w:r>
      <w:r w:rsidRPr="004F45D5">
        <w:rPr>
          <w:b/>
          <w:bCs/>
        </w:rPr>
        <w:t xml:space="preserve">or upon the date that the final required signature is obtained by the </w:t>
      </w:r>
      <w:r w:rsidR="00E056E4" w:rsidRPr="004F45D5">
        <w:rPr>
          <w:b/>
          <w:bCs/>
        </w:rPr>
        <w:t>COLLEGE/UNIVERSITY</w:t>
      </w:r>
      <w:r w:rsidRPr="004F45D5">
        <w:rPr>
          <w:b/>
          <w:bCs/>
        </w:rPr>
        <w:t xml:space="preserve">, whichever occurs later, </w:t>
      </w:r>
      <w:r w:rsidRPr="004F45D5">
        <w:t>and shall remain in effect until</w:t>
      </w:r>
      <w:r w:rsidR="001148CD" w:rsidRPr="004F45D5">
        <w:t xml:space="preserve"> </w:t>
      </w:r>
      <w:r w:rsidR="004F45D5" w:rsidRPr="004F45D5">
        <w:rPr>
          <w:color w:val="FF0000"/>
        </w:rPr>
        <w:t>[Month, day, year],</w:t>
      </w:r>
      <w:r w:rsidRPr="004F45D5">
        <w:t xml:space="preserve"> or until all obligations set forth in this contract have been satisfactorily fulfilled, whichever</w:t>
      </w:r>
      <w:r w:rsidRPr="000D050A">
        <w:t xml:space="preserve"> occurs first.  </w:t>
      </w:r>
      <w:r w:rsidR="000D050A">
        <w:t xml:space="preserve">The </w:t>
      </w:r>
      <w:r w:rsidR="00E056E4">
        <w:t>COLLEGE/UNIVERSITY</w:t>
      </w:r>
      <w:r w:rsidR="00E32F89" w:rsidRPr="000D050A">
        <w:t xml:space="preserve"> </w:t>
      </w:r>
      <w:r w:rsidRPr="000D050A">
        <w:t xml:space="preserve">understands that NO work should begin under this contract until ALL required signatures </w:t>
      </w:r>
      <w:proofErr w:type="gramStart"/>
      <w:r w:rsidRPr="000D050A">
        <w:t>have been obtained</w:t>
      </w:r>
      <w:proofErr w:type="gramEnd"/>
      <w:r w:rsidRPr="000D050A">
        <w:t xml:space="preserve">, and the </w:t>
      </w:r>
      <w:r w:rsidR="00E056E4">
        <w:t>COLLEGE/UNIVERSITY</w:t>
      </w:r>
      <w:r w:rsidR="004A5C0C" w:rsidRPr="000D050A">
        <w:t xml:space="preserve"> </w:t>
      </w:r>
      <w:r w:rsidRPr="000D050A">
        <w:t xml:space="preserve">is notified to begin work by the </w:t>
      </w:r>
      <w:r w:rsidR="001148CD" w:rsidRPr="000D050A">
        <w:t>SCHOOL DISTRICT</w:t>
      </w:r>
      <w:r w:rsidR="00E056E4">
        <w:t>’s</w:t>
      </w:r>
      <w:r w:rsidRPr="000D050A">
        <w:t xml:space="preserve"> Authorized Representative.</w:t>
      </w:r>
    </w:p>
    <w:p w14:paraId="49DA7807" w14:textId="77777777" w:rsidR="00BF567E" w:rsidRDefault="00BF567E" w:rsidP="004F45D5">
      <w:pPr>
        <w:ind w:firstLine="540"/>
      </w:pPr>
    </w:p>
    <w:p w14:paraId="0249DC18" w14:textId="005EA487" w:rsidR="002275AC" w:rsidRPr="000D050A" w:rsidRDefault="002275AC" w:rsidP="004F45D5">
      <w:pPr>
        <w:ind w:firstLine="540"/>
      </w:pPr>
      <w:r w:rsidRPr="000D050A">
        <w:t xml:space="preserve">This agreement is effective for the </w:t>
      </w:r>
      <w:proofErr w:type="spellStart"/>
      <w:r w:rsidR="006B6693" w:rsidRPr="006B6693">
        <w:rPr>
          <w:color w:val="FF0000"/>
        </w:rPr>
        <w:t>xxxx-xxxx</w:t>
      </w:r>
      <w:proofErr w:type="spellEnd"/>
      <w:r w:rsidR="00832679" w:rsidRPr="006B6693">
        <w:rPr>
          <w:color w:val="FF0000"/>
        </w:rPr>
        <w:t xml:space="preserve"> </w:t>
      </w:r>
      <w:r w:rsidR="00E056E4">
        <w:rPr>
          <w:color w:val="FF0000"/>
        </w:rPr>
        <w:t>(</w:t>
      </w:r>
      <w:r w:rsidR="008C441C">
        <w:rPr>
          <w:color w:val="FF0000"/>
        </w:rPr>
        <w:t xml:space="preserve">through </w:t>
      </w:r>
      <w:proofErr w:type="spellStart"/>
      <w:r w:rsidR="008C441C">
        <w:rPr>
          <w:color w:val="FF0000"/>
        </w:rPr>
        <w:t>xxxx-xxxx</w:t>
      </w:r>
      <w:proofErr w:type="spellEnd"/>
      <w:r w:rsidR="00E056E4">
        <w:rPr>
          <w:color w:val="FF0000"/>
        </w:rPr>
        <w:t>)</w:t>
      </w:r>
      <w:r w:rsidR="008C441C">
        <w:rPr>
          <w:color w:val="FF0000"/>
        </w:rPr>
        <w:t xml:space="preserve"> </w:t>
      </w:r>
      <w:r w:rsidR="00832679" w:rsidRPr="000D050A">
        <w:t>Academic Year</w:t>
      </w:r>
      <w:r w:rsidR="00E056E4">
        <w:t>(</w:t>
      </w:r>
      <w:r w:rsidR="008C441C">
        <w:t>s</w:t>
      </w:r>
      <w:r w:rsidR="00E056E4">
        <w:t>)</w:t>
      </w:r>
      <w:r w:rsidR="004538FC">
        <w:t>.</w:t>
      </w:r>
      <w:r w:rsidRPr="000D050A">
        <w:t xml:space="preserve"> </w:t>
      </w:r>
    </w:p>
    <w:p w14:paraId="668D2802" w14:textId="77777777" w:rsidR="004E7C3D" w:rsidRPr="000D050A" w:rsidRDefault="004E7C3D" w:rsidP="004E7C3D">
      <w:pPr>
        <w:rPr>
          <w:color w:val="FF0000"/>
        </w:rPr>
      </w:pPr>
    </w:p>
    <w:p w14:paraId="5044D16D" w14:textId="366E7535" w:rsidR="00BB5B1C" w:rsidRDefault="00D07A8D" w:rsidP="006B6693">
      <w:pPr>
        <w:pStyle w:val="ListParagraph"/>
        <w:numPr>
          <w:ilvl w:val="0"/>
          <w:numId w:val="24"/>
        </w:numPr>
        <w:spacing w:after="160" w:line="259" w:lineRule="auto"/>
      </w:pPr>
      <w:r w:rsidRPr="006B6693">
        <w:rPr>
          <w:u w:val="single"/>
        </w:rPr>
        <w:lastRenderedPageBreak/>
        <w:t>CANCELLATION</w:t>
      </w:r>
      <w:r w:rsidRPr="000D050A">
        <w:t xml:space="preserve">.  This contract may be canceled by the </w:t>
      </w:r>
      <w:r w:rsidR="00E056E4">
        <w:t>COLLEGE/UNIVERSITY</w:t>
      </w:r>
      <w:r w:rsidR="00E32F89" w:rsidRPr="000D050A">
        <w:t xml:space="preserve"> </w:t>
      </w:r>
      <w:r w:rsidRPr="000D050A">
        <w:t xml:space="preserve">or the </w:t>
      </w:r>
      <w:r w:rsidR="0069203E" w:rsidRPr="000D050A">
        <w:t>SCHOOL DISTRICT</w:t>
      </w:r>
      <w:r w:rsidRPr="000D050A">
        <w:t xml:space="preserve"> at any time, with or without cause, upon thirty (30) days</w:t>
      </w:r>
      <w:r w:rsidR="003A5E8C">
        <w:t>’</w:t>
      </w:r>
      <w:r w:rsidRPr="000D050A">
        <w:t xml:space="preserve"> written notice to the other party.  In the event of such a cancellation, </w:t>
      </w:r>
      <w:r w:rsidR="000D050A">
        <w:t xml:space="preserve">the </w:t>
      </w:r>
      <w:r w:rsidR="00E056E4">
        <w:t>COLLEGE/UNIVERSITY</w:t>
      </w:r>
      <w:r w:rsidR="004A5C0C" w:rsidRPr="000D050A">
        <w:t xml:space="preserve"> </w:t>
      </w:r>
      <w:r w:rsidRPr="000D050A">
        <w:t>shall be entitled to payment, determined on a pro rata basis, for work or se</w:t>
      </w:r>
      <w:r w:rsidR="00BB5B1C" w:rsidRPr="000D050A">
        <w:t>rvices satisfactorily performed.</w:t>
      </w:r>
    </w:p>
    <w:p w14:paraId="7B231E28" w14:textId="77777777" w:rsidR="003A66AA" w:rsidRDefault="003A66AA" w:rsidP="003A66AA">
      <w:pPr>
        <w:pStyle w:val="ListParagraph"/>
        <w:spacing w:after="160" w:line="259" w:lineRule="auto"/>
      </w:pPr>
    </w:p>
    <w:p w14:paraId="0D48E363" w14:textId="77777777" w:rsidR="003A66AA" w:rsidRPr="000D050A" w:rsidRDefault="003A66AA" w:rsidP="006B6693">
      <w:pPr>
        <w:pStyle w:val="ListParagraph"/>
        <w:numPr>
          <w:ilvl w:val="0"/>
          <w:numId w:val="24"/>
        </w:numPr>
        <w:spacing w:after="160" w:line="259" w:lineRule="auto"/>
      </w:pPr>
      <w:r>
        <w:rPr>
          <w:u w:val="single"/>
        </w:rPr>
        <w:t>AUTHORIZED REPRESENTATIVES</w:t>
      </w:r>
      <w:r w:rsidRPr="003A66AA">
        <w:t>.</w:t>
      </w:r>
    </w:p>
    <w:p w14:paraId="4048145F" w14:textId="77777777" w:rsidR="00BB5B1C" w:rsidRPr="000D050A" w:rsidRDefault="00BB5B1C" w:rsidP="00BB5B1C">
      <w:pPr>
        <w:pStyle w:val="ListParagraph"/>
        <w:spacing w:after="160" w:line="259" w:lineRule="auto"/>
        <w:rPr>
          <w:u w:val="single"/>
        </w:rPr>
      </w:pPr>
    </w:p>
    <w:p w14:paraId="28425E53" w14:textId="77777777" w:rsidR="00D07A8D" w:rsidRDefault="00752857" w:rsidP="00BF567E">
      <w:pPr>
        <w:pStyle w:val="ListParagraph"/>
        <w:spacing w:line="259" w:lineRule="auto"/>
      </w:pPr>
      <w:r>
        <w:rPr>
          <w:u w:val="single"/>
        </w:rPr>
        <w:t xml:space="preserve">THE </w:t>
      </w:r>
      <w:r w:rsidR="00E056E4">
        <w:rPr>
          <w:u w:val="single"/>
        </w:rPr>
        <w:t>COLLEGE/UNIVERSITY</w:t>
      </w:r>
      <w:r>
        <w:rPr>
          <w:u w:val="single"/>
        </w:rPr>
        <w:t>’S</w:t>
      </w:r>
      <w:r w:rsidR="00D07A8D" w:rsidRPr="000D050A">
        <w:rPr>
          <w:u w:val="single"/>
        </w:rPr>
        <w:t xml:space="preserve"> AUTHORIZED REPRESENTATIVE</w:t>
      </w:r>
      <w:r w:rsidR="00D07A8D" w:rsidRPr="000D050A">
        <w:t xml:space="preserve">. The </w:t>
      </w:r>
      <w:r>
        <w:t>COLLEGE’S</w:t>
      </w:r>
      <w:r w:rsidR="00D07A8D" w:rsidRPr="000D050A">
        <w:t xml:space="preserve"> Authorized Representative for the purposes of administration of this contract is</w:t>
      </w:r>
      <w:r w:rsidR="000D050A">
        <w:t>:</w:t>
      </w:r>
    </w:p>
    <w:p w14:paraId="15295984" w14:textId="77777777" w:rsidR="000D050A" w:rsidRPr="000D050A" w:rsidRDefault="000D050A" w:rsidP="00BF567E">
      <w:pPr>
        <w:pStyle w:val="NoSpacing"/>
        <w:ind w:left="720" w:firstLine="720"/>
        <w:rPr>
          <w:rFonts w:ascii="Times New Roman" w:hAnsi="Times New Roman" w:cs="Times New Roman"/>
          <w:color w:val="FF0000"/>
          <w:sz w:val="24"/>
          <w:szCs w:val="24"/>
        </w:rPr>
      </w:pPr>
      <w:r w:rsidRPr="000D050A">
        <w:rPr>
          <w:rFonts w:ascii="Times New Roman" w:hAnsi="Times New Roman" w:cs="Times New Roman"/>
          <w:color w:val="FF0000"/>
          <w:sz w:val="24"/>
          <w:szCs w:val="24"/>
        </w:rPr>
        <w:t xml:space="preserve">Name: </w:t>
      </w:r>
    </w:p>
    <w:p w14:paraId="6E5BDBBE" w14:textId="77777777" w:rsidR="000D050A" w:rsidRPr="000D050A" w:rsidRDefault="000D050A" w:rsidP="000D050A">
      <w:pPr>
        <w:pStyle w:val="NoSpacing"/>
        <w:ind w:left="720" w:firstLine="720"/>
        <w:rPr>
          <w:rFonts w:ascii="Times New Roman" w:hAnsi="Times New Roman" w:cs="Times New Roman"/>
          <w:color w:val="FF0000"/>
          <w:sz w:val="24"/>
          <w:szCs w:val="24"/>
        </w:rPr>
      </w:pPr>
      <w:r w:rsidRPr="000D050A">
        <w:rPr>
          <w:rFonts w:ascii="Times New Roman" w:hAnsi="Times New Roman" w:cs="Times New Roman"/>
          <w:color w:val="FF0000"/>
          <w:sz w:val="24"/>
          <w:szCs w:val="24"/>
        </w:rPr>
        <w:t xml:space="preserve">Address: </w:t>
      </w:r>
    </w:p>
    <w:p w14:paraId="5509EA1B" w14:textId="77777777" w:rsidR="000D050A" w:rsidRPr="000D050A" w:rsidRDefault="000D050A" w:rsidP="000D050A">
      <w:pPr>
        <w:pStyle w:val="NoSpacing"/>
        <w:ind w:left="720" w:firstLine="720"/>
        <w:rPr>
          <w:rFonts w:ascii="Times New Roman" w:hAnsi="Times New Roman" w:cs="Times New Roman"/>
          <w:color w:val="FF0000"/>
          <w:sz w:val="24"/>
          <w:szCs w:val="24"/>
        </w:rPr>
      </w:pPr>
      <w:r w:rsidRPr="000D050A">
        <w:rPr>
          <w:rFonts w:ascii="Times New Roman" w:hAnsi="Times New Roman" w:cs="Times New Roman"/>
          <w:color w:val="FF0000"/>
          <w:sz w:val="24"/>
          <w:szCs w:val="24"/>
        </w:rPr>
        <w:t xml:space="preserve">Telephone: </w:t>
      </w:r>
    </w:p>
    <w:p w14:paraId="7866DECE" w14:textId="77777777" w:rsidR="000D050A" w:rsidRPr="000D050A" w:rsidRDefault="000D050A" w:rsidP="000D050A">
      <w:pPr>
        <w:pStyle w:val="NoSpacing"/>
        <w:ind w:left="720" w:firstLine="720"/>
        <w:rPr>
          <w:rFonts w:ascii="Times New Roman" w:hAnsi="Times New Roman" w:cs="Times New Roman"/>
          <w:color w:val="FF0000"/>
          <w:sz w:val="24"/>
          <w:szCs w:val="24"/>
        </w:rPr>
      </w:pPr>
      <w:r w:rsidRPr="000D050A">
        <w:rPr>
          <w:rFonts w:ascii="Times New Roman" w:hAnsi="Times New Roman" w:cs="Times New Roman"/>
          <w:color w:val="FF0000"/>
          <w:sz w:val="24"/>
          <w:szCs w:val="24"/>
        </w:rPr>
        <w:t xml:space="preserve">E-Mail: </w:t>
      </w:r>
    </w:p>
    <w:p w14:paraId="1D7E6C3D" w14:textId="77777777" w:rsidR="000D050A" w:rsidRPr="000D050A" w:rsidRDefault="000D050A" w:rsidP="000D050A">
      <w:pPr>
        <w:pStyle w:val="NoSpacing"/>
        <w:ind w:left="1440"/>
        <w:rPr>
          <w:rFonts w:ascii="Times New Roman" w:hAnsi="Times New Roman" w:cs="Times New Roman"/>
          <w:color w:val="FF0000"/>
          <w:sz w:val="24"/>
          <w:szCs w:val="24"/>
        </w:rPr>
      </w:pPr>
      <w:r w:rsidRPr="000D050A">
        <w:rPr>
          <w:rFonts w:ascii="Times New Roman" w:hAnsi="Times New Roman" w:cs="Times New Roman"/>
          <w:color w:val="FF0000"/>
          <w:sz w:val="24"/>
          <w:szCs w:val="24"/>
        </w:rPr>
        <w:t xml:space="preserve">Fax: </w:t>
      </w:r>
    </w:p>
    <w:p w14:paraId="45CE79EA" w14:textId="46A7B8C5" w:rsidR="00BB5B1C" w:rsidRPr="00BF567E" w:rsidRDefault="00BB5B1C" w:rsidP="00BF567E">
      <w:pPr>
        <w:spacing w:line="259" w:lineRule="auto"/>
        <w:rPr>
          <w:highlight w:val="yellow"/>
        </w:rPr>
      </w:pPr>
    </w:p>
    <w:p w14:paraId="1D27F1AF" w14:textId="77777777" w:rsidR="00870F69" w:rsidRPr="000D050A" w:rsidRDefault="00870F69" w:rsidP="00BF567E">
      <w:pPr>
        <w:pStyle w:val="ListParagraph"/>
        <w:spacing w:line="259" w:lineRule="auto"/>
      </w:pPr>
      <w:r w:rsidRPr="000D050A">
        <w:rPr>
          <w:u w:val="single"/>
        </w:rPr>
        <w:t xml:space="preserve">THE </w:t>
      </w:r>
      <w:r w:rsidR="00D07A8D" w:rsidRPr="000D050A">
        <w:rPr>
          <w:u w:val="single"/>
        </w:rPr>
        <w:t xml:space="preserve">SCHOOL </w:t>
      </w:r>
      <w:proofErr w:type="gramStart"/>
      <w:r w:rsidR="00D07A8D" w:rsidRPr="000D050A">
        <w:rPr>
          <w:u w:val="single"/>
        </w:rPr>
        <w:t>DISTRICT'S</w:t>
      </w:r>
      <w:proofErr w:type="gramEnd"/>
      <w:r w:rsidR="00D07A8D" w:rsidRPr="000D050A">
        <w:rPr>
          <w:u w:val="single"/>
        </w:rPr>
        <w:t xml:space="preserve"> A</w:t>
      </w:r>
      <w:r w:rsidRPr="000D050A">
        <w:rPr>
          <w:u w:val="single"/>
        </w:rPr>
        <w:t xml:space="preserve">UTHORIZED </w:t>
      </w:r>
      <w:r w:rsidR="00D07A8D" w:rsidRPr="000D050A">
        <w:rPr>
          <w:u w:val="single"/>
        </w:rPr>
        <w:t>R</w:t>
      </w:r>
      <w:r w:rsidRPr="000D050A">
        <w:rPr>
          <w:u w:val="single"/>
        </w:rPr>
        <w:t>EPRESENTATIVE</w:t>
      </w:r>
      <w:r w:rsidRPr="000D050A">
        <w:t xml:space="preserve">.  The SCHOOL DISTRICT’S Authorized Representative </w:t>
      </w:r>
      <w:r w:rsidR="00D07A8D" w:rsidRPr="000D050A">
        <w:t>for the purposes of adm</w:t>
      </w:r>
      <w:r w:rsidR="00BB5B1C" w:rsidRPr="000D050A">
        <w:t>inistration of this contract is</w:t>
      </w:r>
      <w:r w:rsidR="000D050A">
        <w:t>:</w:t>
      </w:r>
      <w:r w:rsidR="00BB5B1C" w:rsidRPr="000D050A">
        <w:t xml:space="preserve"> </w:t>
      </w:r>
    </w:p>
    <w:p w14:paraId="206F7ABA" w14:textId="77777777" w:rsidR="000D050A" w:rsidRPr="000D050A" w:rsidRDefault="000D050A" w:rsidP="000D050A">
      <w:pPr>
        <w:pStyle w:val="NoSpacing"/>
        <w:ind w:left="720" w:firstLine="720"/>
        <w:rPr>
          <w:rFonts w:ascii="Times New Roman" w:hAnsi="Times New Roman" w:cs="Times New Roman"/>
          <w:color w:val="FF0000"/>
          <w:sz w:val="24"/>
          <w:szCs w:val="24"/>
        </w:rPr>
      </w:pPr>
      <w:r w:rsidRPr="000D050A">
        <w:rPr>
          <w:rFonts w:ascii="Times New Roman" w:hAnsi="Times New Roman" w:cs="Times New Roman"/>
          <w:color w:val="FF0000"/>
          <w:sz w:val="24"/>
          <w:szCs w:val="24"/>
        </w:rPr>
        <w:t xml:space="preserve">Name: </w:t>
      </w:r>
    </w:p>
    <w:p w14:paraId="6FC3F53A" w14:textId="77777777" w:rsidR="000D050A" w:rsidRPr="000D050A" w:rsidRDefault="000D050A" w:rsidP="000D050A">
      <w:pPr>
        <w:pStyle w:val="NoSpacing"/>
        <w:ind w:left="720" w:firstLine="720"/>
        <w:rPr>
          <w:rFonts w:ascii="Times New Roman" w:hAnsi="Times New Roman" w:cs="Times New Roman"/>
          <w:color w:val="FF0000"/>
          <w:sz w:val="24"/>
          <w:szCs w:val="24"/>
        </w:rPr>
      </w:pPr>
      <w:r w:rsidRPr="000D050A">
        <w:rPr>
          <w:rFonts w:ascii="Times New Roman" w:hAnsi="Times New Roman" w:cs="Times New Roman"/>
          <w:color w:val="FF0000"/>
          <w:sz w:val="24"/>
          <w:szCs w:val="24"/>
        </w:rPr>
        <w:t xml:space="preserve">Address: </w:t>
      </w:r>
    </w:p>
    <w:p w14:paraId="4BA3B319" w14:textId="77777777" w:rsidR="000D050A" w:rsidRPr="000D050A" w:rsidRDefault="000D050A" w:rsidP="000D050A">
      <w:pPr>
        <w:pStyle w:val="NoSpacing"/>
        <w:ind w:left="720" w:firstLine="720"/>
        <w:rPr>
          <w:rFonts w:ascii="Times New Roman" w:hAnsi="Times New Roman" w:cs="Times New Roman"/>
          <w:color w:val="FF0000"/>
          <w:sz w:val="24"/>
          <w:szCs w:val="24"/>
        </w:rPr>
      </w:pPr>
      <w:r w:rsidRPr="000D050A">
        <w:rPr>
          <w:rFonts w:ascii="Times New Roman" w:hAnsi="Times New Roman" w:cs="Times New Roman"/>
          <w:color w:val="FF0000"/>
          <w:sz w:val="24"/>
          <w:szCs w:val="24"/>
        </w:rPr>
        <w:t xml:space="preserve">Telephone: </w:t>
      </w:r>
    </w:p>
    <w:p w14:paraId="621A97D4" w14:textId="77777777" w:rsidR="000D050A" w:rsidRPr="000D050A" w:rsidRDefault="000D050A" w:rsidP="000D050A">
      <w:pPr>
        <w:pStyle w:val="NoSpacing"/>
        <w:ind w:left="720" w:firstLine="720"/>
        <w:rPr>
          <w:rFonts w:ascii="Times New Roman" w:hAnsi="Times New Roman" w:cs="Times New Roman"/>
          <w:color w:val="FF0000"/>
          <w:sz w:val="24"/>
          <w:szCs w:val="24"/>
        </w:rPr>
      </w:pPr>
      <w:r w:rsidRPr="000D050A">
        <w:rPr>
          <w:rFonts w:ascii="Times New Roman" w:hAnsi="Times New Roman" w:cs="Times New Roman"/>
          <w:color w:val="FF0000"/>
          <w:sz w:val="24"/>
          <w:szCs w:val="24"/>
        </w:rPr>
        <w:t xml:space="preserve">E-Mail: </w:t>
      </w:r>
    </w:p>
    <w:p w14:paraId="313F8060" w14:textId="77777777" w:rsidR="000D050A" w:rsidRPr="000D050A" w:rsidRDefault="000D050A" w:rsidP="000D050A">
      <w:pPr>
        <w:pStyle w:val="NoSpacing"/>
        <w:ind w:left="1440"/>
        <w:rPr>
          <w:rFonts w:ascii="Times New Roman" w:hAnsi="Times New Roman" w:cs="Times New Roman"/>
          <w:color w:val="FF0000"/>
          <w:sz w:val="24"/>
          <w:szCs w:val="24"/>
        </w:rPr>
      </w:pPr>
      <w:r w:rsidRPr="000D050A">
        <w:rPr>
          <w:rFonts w:ascii="Times New Roman" w:hAnsi="Times New Roman" w:cs="Times New Roman"/>
          <w:color w:val="FF0000"/>
          <w:sz w:val="24"/>
          <w:szCs w:val="24"/>
        </w:rPr>
        <w:t xml:space="preserve">Fax: </w:t>
      </w:r>
    </w:p>
    <w:p w14:paraId="6C2CACFA" w14:textId="77777777" w:rsidR="002A0964" w:rsidRPr="000D050A" w:rsidRDefault="002A0964" w:rsidP="002A0964">
      <w:pPr>
        <w:pStyle w:val="ListParagraph"/>
        <w:spacing w:after="160" w:line="259" w:lineRule="auto"/>
      </w:pPr>
    </w:p>
    <w:p w14:paraId="08F4E550" w14:textId="097C0D39" w:rsidR="00D07A8D" w:rsidRPr="000D050A" w:rsidRDefault="00D07A8D" w:rsidP="002A0964">
      <w:pPr>
        <w:pStyle w:val="ListParagraph"/>
        <w:spacing w:after="160" w:line="259" w:lineRule="auto"/>
      </w:pPr>
      <w:r w:rsidRPr="000D050A">
        <w:t xml:space="preserve">The </w:t>
      </w:r>
      <w:r w:rsidR="001148CD" w:rsidRPr="000D050A">
        <w:t xml:space="preserve">SCHOOL DISTRICT'S </w:t>
      </w:r>
      <w:r w:rsidRPr="000D050A">
        <w:t xml:space="preserve">Authorized Representative shall have final authority for acceptance of the </w:t>
      </w:r>
      <w:r w:rsidR="00E056E4">
        <w:t>COLLEGE/UNIVERSITY</w:t>
      </w:r>
      <w:r w:rsidR="00E32F89" w:rsidRPr="000D050A">
        <w:t xml:space="preserve"> </w:t>
      </w:r>
      <w:r w:rsidRPr="000D050A">
        <w:t>services and</w:t>
      </w:r>
      <w:r w:rsidR="003A5E8C">
        <w:t>,</w:t>
      </w:r>
      <w:r w:rsidRPr="000D050A">
        <w:t xml:space="preserve"> if such services are accepted as satisfactory, shall so certify on each invoice submitted pursuant to Clause II, paragraph B. </w:t>
      </w:r>
    </w:p>
    <w:p w14:paraId="360DF685" w14:textId="77777777" w:rsidR="00D07A8D" w:rsidRPr="000D050A" w:rsidRDefault="00D07A8D" w:rsidP="00D07A8D">
      <w:pPr>
        <w:pStyle w:val="ListParagraph"/>
      </w:pPr>
    </w:p>
    <w:p w14:paraId="1B37559D" w14:textId="071BD77E" w:rsidR="00D07A8D" w:rsidRDefault="00D07A8D" w:rsidP="00BF567E">
      <w:pPr>
        <w:pStyle w:val="ListParagraph"/>
        <w:numPr>
          <w:ilvl w:val="0"/>
          <w:numId w:val="24"/>
        </w:numPr>
        <w:spacing w:after="240" w:line="259" w:lineRule="auto"/>
      </w:pPr>
      <w:r w:rsidRPr="000D050A">
        <w:rPr>
          <w:u w:val="single"/>
        </w:rPr>
        <w:t>ASSIGNMENT</w:t>
      </w:r>
      <w:r w:rsidRPr="000D050A">
        <w:t xml:space="preserve">.  The </w:t>
      </w:r>
      <w:r w:rsidR="0069203E" w:rsidRPr="000D050A">
        <w:t>SCHOOL DISTRICT</w:t>
      </w:r>
      <w:r w:rsidRPr="000D050A">
        <w:t xml:space="preserve"> shall neither assign nor transfer any rights or obligations under this contract without the prior written consent of the </w:t>
      </w:r>
      <w:r w:rsidR="00E056E4">
        <w:t>COLLEGE/UNIVERSITY</w:t>
      </w:r>
      <w:r w:rsidRPr="000D050A">
        <w:t>.</w:t>
      </w:r>
    </w:p>
    <w:p w14:paraId="5226BB30" w14:textId="77777777" w:rsidR="00BF567E" w:rsidRPr="000D050A" w:rsidRDefault="00BF567E" w:rsidP="00BF567E">
      <w:pPr>
        <w:pStyle w:val="ListParagraph"/>
        <w:spacing w:after="240" w:line="259" w:lineRule="auto"/>
      </w:pPr>
    </w:p>
    <w:p w14:paraId="46C50D0C" w14:textId="051CF8BE" w:rsidR="00BF567E" w:rsidRDefault="003A66AA" w:rsidP="00BF567E">
      <w:pPr>
        <w:pStyle w:val="ListParagraph"/>
        <w:numPr>
          <w:ilvl w:val="0"/>
          <w:numId w:val="24"/>
        </w:numPr>
        <w:spacing w:after="240" w:line="259" w:lineRule="auto"/>
      </w:pPr>
      <w:r>
        <w:rPr>
          <w:u w:val="single"/>
        </w:rPr>
        <w:t xml:space="preserve">LIABILITY. </w:t>
      </w:r>
      <w:r w:rsidRPr="00F90975">
        <w:t>Each party will be responsible for its own acts and behavior and the</w:t>
      </w:r>
      <w:r w:rsidR="00EB3526">
        <w:t xml:space="preserve"> results thereof.  The </w:t>
      </w:r>
      <w:r w:rsidR="00E056E4">
        <w:rPr>
          <w:color w:val="FF0000"/>
        </w:rPr>
        <w:t>COLLEGE/UNIVERSITY</w:t>
      </w:r>
      <w:r w:rsidRPr="00EB3526">
        <w:rPr>
          <w:color w:val="FF0000"/>
        </w:rPr>
        <w:t xml:space="preserve"> </w:t>
      </w:r>
      <w:r w:rsidR="00EB3526" w:rsidRPr="00EB3526">
        <w:rPr>
          <w:color w:val="FF0000"/>
        </w:rPr>
        <w:t xml:space="preserve">and the SCHOOL DISTRICT’s </w:t>
      </w:r>
      <w:r w:rsidR="00EB3526" w:rsidRPr="00F90975">
        <w:t xml:space="preserve">liability </w:t>
      </w:r>
      <w:r w:rsidRPr="00F90975">
        <w:t xml:space="preserve">is governed by the Minnesota Tort Claims, Act, Minn. Stat. § 3.736, and other applicable laws.  </w:t>
      </w:r>
    </w:p>
    <w:p w14:paraId="53888295" w14:textId="7572946B" w:rsidR="00BF567E" w:rsidRPr="00F90975" w:rsidRDefault="003A66AA" w:rsidP="00BF567E">
      <w:pPr>
        <w:pStyle w:val="NormalWeb"/>
        <w:numPr>
          <w:ilvl w:val="0"/>
          <w:numId w:val="24"/>
        </w:numPr>
        <w:spacing w:before="0" w:beforeAutospacing="0" w:after="240" w:afterAutospacing="0"/>
        <w:jc w:val="both"/>
      </w:pPr>
      <w:r w:rsidRPr="00F90975">
        <w:rPr>
          <w:u w:val="single"/>
        </w:rPr>
        <w:t>AMERICANS WITH DISABILITIES ACT COMPLIANCE (hereinafter "ADA")</w:t>
      </w:r>
      <w:r w:rsidRPr="00F90975">
        <w:t xml:space="preserve">. The SCHOOL DISTRICT is responsible for complying with the </w:t>
      </w:r>
      <w:r w:rsidR="003A5E8C">
        <w:t>ADA</w:t>
      </w:r>
      <w:r w:rsidRPr="00F90975">
        <w:t xml:space="preserve"> Act, 42 U. S. C. 12101, et seq. and regulations promulgated pursuant to it</w:t>
      </w:r>
      <w:r>
        <w:t xml:space="preserve"> for educational services it provides to its students.</w:t>
      </w:r>
      <w:r w:rsidRPr="00F90975">
        <w:t xml:space="preserve"> The COLLEGE</w:t>
      </w:r>
      <w:r w:rsidR="00E056E4">
        <w:t>/UNIVERSITY</w:t>
      </w:r>
      <w:r w:rsidRPr="00F90975">
        <w:t xml:space="preserve"> </w:t>
      </w:r>
      <w:r>
        <w:t xml:space="preserve">will inform students of support services available </w:t>
      </w:r>
      <w:r>
        <w:lastRenderedPageBreak/>
        <w:t>at COLLEGE</w:t>
      </w:r>
      <w:r w:rsidR="00E056E4">
        <w:t>/UNIVERSITY</w:t>
      </w:r>
      <w:r>
        <w:t xml:space="preserve"> but </w:t>
      </w:r>
      <w:r w:rsidRPr="00F90975">
        <w:t>IS NOT responsible for issues or challenges related to compliance with the ADA beyond its own routine use of facilities, services, or other areas covered by the ADA.</w:t>
      </w:r>
    </w:p>
    <w:p w14:paraId="0F52A6AE" w14:textId="77777777" w:rsidR="003A66AA" w:rsidRPr="00F90975" w:rsidRDefault="003A66AA" w:rsidP="00BF567E">
      <w:pPr>
        <w:pStyle w:val="NormalWeb"/>
        <w:numPr>
          <w:ilvl w:val="0"/>
          <w:numId w:val="24"/>
        </w:numPr>
        <w:spacing w:before="0" w:beforeAutospacing="0" w:after="240" w:afterAutospacing="0"/>
        <w:jc w:val="both"/>
      </w:pPr>
      <w:r w:rsidRPr="00F90975">
        <w:rPr>
          <w:u w:val="single"/>
        </w:rPr>
        <w:t>AMENDMENTS</w:t>
      </w:r>
      <w:r w:rsidRPr="00F90975">
        <w:t>.  Any amendments to this contract shall be in writing and shall be executed by the same parties who executed the original contract or their successors in office.</w:t>
      </w:r>
    </w:p>
    <w:p w14:paraId="70D12159" w14:textId="77777777" w:rsidR="003A66AA" w:rsidRPr="00F90975" w:rsidRDefault="003A66AA" w:rsidP="006B6693">
      <w:pPr>
        <w:pStyle w:val="NormalWeb"/>
        <w:numPr>
          <w:ilvl w:val="0"/>
          <w:numId w:val="24"/>
        </w:numPr>
        <w:spacing w:after="240" w:afterAutospacing="0"/>
        <w:jc w:val="both"/>
      </w:pPr>
      <w:r w:rsidRPr="00F90975">
        <w:rPr>
          <w:u w:val="single"/>
        </w:rPr>
        <w:t>GOVERNMENT DATA PRACTICES ACT.</w:t>
      </w:r>
      <w:r w:rsidRPr="00F90975">
        <w:t xml:space="preserve"> Both parties must comply with the Minnesota Government Data Practices Act, Minnesota Statutes Chapter 13, as it applies to all data provided by either party in accordance with this contract, and as it applies to all data, created, collected, received, stored, used, maintained, or disseminated by either party in accordance with this contract. The civil remedies of Minnesota Statutes Section 13.08, apply to the release of the data referred to in this Article by either the SCHOOL DISTRICT or the COLLEGE</w:t>
      </w:r>
      <w:r w:rsidR="00E056E4">
        <w:t>/UNIVERSITY</w:t>
      </w:r>
      <w:r w:rsidRPr="00F90975">
        <w:t xml:space="preserve">.  In the event either party receives a request to release the data referred to in this Article, the receiving party must immediately notify the other and receive instructions from the other party concerning the release of the data to the requesting party before the data is released. </w:t>
      </w:r>
    </w:p>
    <w:p w14:paraId="21F93FC1" w14:textId="02997363" w:rsidR="003A66AA" w:rsidRPr="00F90975" w:rsidRDefault="003A66AA" w:rsidP="006B6693">
      <w:pPr>
        <w:pStyle w:val="NormalWeb"/>
        <w:numPr>
          <w:ilvl w:val="0"/>
          <w:numId w:val="24"/>
        </w:numPr>
        <w:spacing w:after="240" w:afterAutospacing="0"/>
        <w:jc w:val="both"/>
      </w:pPr>
      <w:r w:rsidRPr="00F90975">
        <w:rPr>
          <w:u w:val="single"/>
        </w:rPr>
        <w:t>JURISDICTION AND VENUE</w:t>
      </w:r>
      <w:r w:rsidRPr="00F90975">
        <w:t xml:space="preserve">. This contract shall be governed by the laws of the State of Minnesota. Venue for all legal proceedings arising out of this contract, or the breach thereof, shall be in the state or federal court with competent jurisdiction in </w:t>
      </w:r>
      <w:r w:rsidR="004538FC">
        <w:rPr>
          <w:highlight w:val="yellow"/>
        </w:rPr>
        <w:t>Ramsey</w:t>
      </w:r>
      <w:r w:rsidR="00C02D15">
        <w:rPr>
          <w:highlight w:val="yellow"/>
        </w:rPr>
        <w:t xml:space="preserve"> </w:t>
      </w:r>
      <w:r w:rsidRPr="003A66AA">
        <w:rPr>
          <w:highlight w:val="yellow"/>
        </w:rPr>
        <w:t>County</w:t>
      </w:r>
      <w:r w:rsidRPr="00F90975">
        <w:t>, Minnesota.</w:t>
      </w:r>
    </w:p>
    <w:p w14:paraId="5CDFF52D" w14:textId="3690FED5" w:rsidR="003A66AA" w:rsidRDefault="003A66AA" w:rsidP="00BF567E">
      <w:pPr>
        <w:pStyle w:val="NormalWeb"/>
        <w:numPr>
          <w:ilvl w:val="0"/>
          <w:numId w:val="24"/>
        </w:numPr>
        <w:spacing w:after="240" w:afterAutospacing="0"/>
        <w:jc w:val="both"/>
      </w:pPr>
      <w:r w:rsidRPr="00F90975">
        <w:rPr>
          <w:u w:val="single"/>
        </w:rPr>
        <w:t>AUDITS</w:t>
      </w:r>
      <w:r w:rsidRPr="00F90975">
        <w:t>. The books, records, documents, and accounting procedures and practices of either party relevant to this contract shall be subject to examination by the contracting department and the Legislative Auditor</w:t>
      </w:r>
      <w:r>
        <w:t xml:space="preserve"> for the </w:t>
      </w:r>
      <w:r w:rsidR="00E056E4">
        <w:t>COLLEGE/UNIVERSITY</w:t>
      </w:r>
      <w:r>
        <w:t xml:space="preserve"> and the State Auditor for</w:t>
      </w:r>
      <w:r w:rsidR="003A5E8C">
        <w:t xml:space="preserve"> the</w:t>
      </w:r>
      <w:r>
        <w:t xml:space="preserve"> SCHOOL DISTRICT.</w:t>
      </w:r>
    </w:p>
    <w:p w14:paraId="16CD99CA" w14:textId="77777777" w:rsidR="003A66AA" w:rsidRDefault="003A66AA" w:rsidP="00BF567E">
      <w:pPr>
        <w:pStyle w:val="NormalWeb"/>
        <w:numPr>
          <w:ilvl w:val="0"/>
          <w:numId w:val="24"/>
        </w:numPr>
        <w:spacing w:after="240" w:afterAutospacing="0"/>
      </w:pPr>
      <w:r w:rsidRPr="00F90975">
        <w:rPr>
          <w:u w:val="single"/>
        </w:rPr>
        <w:t>OTHER PROVISIONS</w:t>
      </w:r>
      <w:r w:rsidRPr="00F90975">
        <w:t xml:space="preserve">. (Attach additional page(s) if necessary): </w:t>
      </w:r>
    </w:p>
    <w:p w14:paraId="68919713" w14:textId="77777777" w:rsidR="002275AC" w:rsidRPr="000D050A" w:rsidRDefault="002275AC" w:rsidP="002275AC">
      <w:pPr>
        <w:pStyle w:val="NormalWeb"/>
        <w:jc w:val="both"/>
      </w:pPr>
      <w:r w:rsidRPr="000D050A">
        <w:t xml:space="preserve">IN WITNESS WHEREOF, the parties have caused this contract to be duly executed intending to be bound thereby. </w:t>
      </w:r>
    </w:p>
    <w:p w14:paraId="345D92B0" w14:textId="77777777" w:rsidR="002275AC" w:rsidRPr="000D050A" w:rsidRDefault="002275AC" w:rsidP="002275AC">
      <w:pPr>
        <w:pStyle w:val="NormalWeb"/>
        <w:spacing w:before="0" w:beforeAutospacing="0" w:after="0" w:afterAutospacing="0"/>
        <w:rPr>
          <w:b/>
          <w:bCs/>
        </w:rPr>
      </w:pPr>
      <w:r w:rsidRPr="000D050A">
        <w:rPr>
          <w:b/>
          <w:bCs/>
        </w:rPr>
        <w:t>APPROVED:</w:t>
      </w:r>
    </w:p>
    <w:p w14:paraId="04D13B2A" w14:textId="77777777" w:rsidR="002275AC" w:rsidRPr="000D050A" w:rsidRDefault="002275AC" w:rsidP="002275AC">
      <w:pPr>
        <w:pStyle w:val="NormalWeb"/>
        <w:spacing w:before="0" w:beforeAutospacing="0" w:after="0" w:afterAutospacing="0"/>
        <w:rPr>
          <w:b/>
          <w:bCs/>
        </w:rPr>
      </w:pPr>
      <w:r w:rsidRPr="000D050A">
        <w:rPr>
          <w:b/>
          <w:bCs/>
        </w:rPr>
        <w:t>1. MINNESOTA STATE COLLEGES AND UNIVERSITIES</w:t>
      </w:r>
    </w:p>
    <w:p w14:paraId="69D769D6" w14:textId="77777777" w:rsidR="002275AC" w:rsidRPr="000D050A" w:rsidRDefault="004E7C3D" w:rsidP="002275AC">
      <w:pPr>
        <w:pStyle w:val="NormalWeb"/>
        <w:spacing w:before="0" w:beforeAutospacing="0" w:after="0" w:afterAutospacing="0"/>
        <w:rPr>
          <w:b/>
          <w:bCs/>
        </w:rPr>
      </w:pPr>
      <w:r w:rsidRPr="000D050A">
        <w:rPr>
          <w:b/>
          <w:bCs/>
        </w:rPr>
        <w:tab/>
      </w:r>
      <w:r w:rsidR="00390693" w:rsidRPr="000D050A">
        <w:rPr>
          <w:color w:val="FF0000"/>
          <w:u w:val="single"/>
        </w:rPr>
        <w:t>[INSERT INSTITUTION NAME]</w:t>
      </w:r>
    </w:p>
    <w:p w14:paraId="08041DB3" w14:textId="77777777" w:rsidR="002275AC" w:rsidRPr="000D050A" w:rsidRDefault="002275AC" w:rsidP="002275AC">
      <w:pPr>
        <w:pStyle w:val="NormalWeb"/>
        <w:spacing w:before="0" w:beforeAutospacing="0" w:after="0" w:afterAutospacing="0"/>
        <w:rPr>
          <w:b/>
          <w:bCs/>
        </w:rPr>
      </w:pPr>
    </w:p>
    <w:tbl>
      <w:tblPr>
        <w:tblW w:w="0" w:type="auto"/>
        <w:tblInd w:w="444" w:type="dxa"/>
        <w:tblLayout w:type="fixed"/>
        <w:tblCellMar>
          <w:left w:w="84" w:type="dxa"/>
          <w:right w:w="84" w:type="dxa"/>
        </w:tblCellMar>
        <w:tblLook w:val="0000" w:firstRow="0" w:lastRow="0" w:firstColumn="0" w:lastColumn="0" w:noHBand="0" w:noVBand="0"/>
      </w:tblPr>
      <w:tblGrid>
        <w:gridCol w:w="4602"/>
      </w:tblGrid>
      <w:tr w:rsidR="002275AC" w:rsidRPr="000D050A" w14:paraId="2B6504EB" w14:textId="77777777" w:rsidTr="0044792D">
        <w:trPr>
          <w:cantSplit/>
          <w:trHeight w:val="402"/>
        </w:trPr>
        <w:tc>
          <w:tcPr>
            <w:tcW w:w="4602" w:type="dxa"/>
            <w:tcBorders>
              <w:top w:val="single" w:sz="6" w:space="0" w:color="000000"/>
              <w:left w:val="single" w:sz="6" w:space="0" w:color="000000"/>
              <w:right w:val="single" w:sz="6" w:space="0" w:color="000000"/>
            </w:tcBorders>
          </w:tcPr>
          <w:p w14:paraId="20F3FF2C" w14:textId="77777777" w:rsidR="002275AC" w:rsidRPr="000D050A" w:rsidRDefault="002275AC" w:rsidP="0044792D">
            <w:pPr>
              <w:rPr>
                <w:rFonts w:ascii="Times New" w:hAnsi="Times New"/>
              </w:rPr>
            </w:pPr>
            <w:r w:rsidRPr="000D050A">
              <w:rPr>
                <w:rFonts w:ascii="Times New" w:hAnsi="Times New"/>
              </w:rPr>
              <w:t>By (authorized college/university/office of the chancellor initiating agreement)</w:t>
            </w:r>
          </w:p>
          <w:p w14:paraId="4B90F5BA" w14:textId="77777777" w:rsidR="002275AC" w:rsidRPr="000D050A" w:rsidRDefault="002275AC" w:rsidP="0044792D">
            <w:pPr>
              <w:rPr>
                <w:rFonts w:ascii="Times New" w:hAnsi="Times New"/>
              </w:rPr>
            </w:pPr>
          </w:p>
          <w:p w14:paraId="132FC9FF" w14:textId="77777777" w:rsidR="002275AC" w:rsidRPr="000D050A" w:rsidRDefault="002275AC" w:rsidP="0044792D">
            <w:pPr>
              <w:rPr>
                <w:rFonts w:ascii="Times New" w:hAnsi="Times New"/>
              </w:rPr>
            </w:pPr>
          </w:p>
        </w:tc>
      </w:tr>
      <w:tr w:rsidR="002275AC" w:rsidRPr="000D050A" w14:paraId="3E4A11D4" w14:textId="77777777" w:rsidTr="0044792D">
        <w:trPr>
          <w:cantSplit/>
          <w:trHeight w:val="402"/>
        </w:trPr>
        <w:tc>
          <w:tcPr>
            <w:tcW w:w="4602" w:type="dxa"/>
            <w:tcBorders>
              <w:top w:val="single" w:sz="6" w:space="0" w:color="000000"/>
              <w:left w:val="single" w:sz="6" w:space="0" w:color="000000"/>
              <w:right w:val="single" w:sz="6" w:space="0" w:color="000000"/>
            </w:tcBorders>
          </w:tcPr>
          <w:p w14:paraId="5D7A7792" w14:textId="77777777" w:rsidR="002275AC" w:rsidRPr="000D050A" w:rsidRDefault="002275AC" w:rsidP="00390693">
            <w:pPr>
              <w:rPr>
                <w:rFonts w:ascii="Times New" w:hAnsi="Times New"/>
              </w:rPr>
            </w:pPr>
            <w:r w:rsidRPr="000D050A">
              <w:rPr>
                <w:rFonts w:ascii="Times New" w:hAnsi="Times New"/>
              </w:rPr>
              <w:t>Title</w:t>
            </w:r>
            <w:r w:rsidR="00E32F89" w:rsidRPr="000D050A">
              <w:rPr>
                <w:rFonts w:ascii="Times New" w:hAnsi="Times New"/>
              </w:rPr>
              <w:t xml:space="preserve"> </w:t>
            </w:r>
          </w:p>
        </w:tc>
      </w:tr>
      <w:tr w:rsidR="002275AC" w:rsidRPr="000D050A" w14:paraId="5CE500C0" w14:textId="77777777" w:rsidTr="0044792D">
        <w:trPr>
          <w:cantSplit/>
          <w:trHeight w:val="402"/>
        </w:trPr>
        <w:tc>
          <w:tcPr>
            <w:tcW w:w="4602" w:type="dxa"/>
            <w:tcBorders>
              <w:top w:val="single" w:sz="6" w:space="0" w:color="000000"/>
              <w:left w:val="single" w:sz="6" w:space="0" w:color="000000"/>
              <w:bottom w:val="single" w:sz="6" w:space="0" w:color="000000"/>
              <w:right w:val="single" w:sz="6" w:space="0" w:color="000000"/>
            </w:tcBorders>
          </w:tcPr>
          <w:p w14:paraId="3A9ABA2C" w14:textId="77777777" w:rsidR="002275AC" w:rsidRPr="000D050A" w:rsidRDefault="002275AC" w:rsidP="0044792D">
            <w:pPr>
              <w:rPr>
                <w:rFonts w:ascii="Times New" w:hAnsi="Times New"/>
              </w:rPr>
            </w:pPr>
            <w:r w:rsidRPr="000D050A">
              <w:rPr>
                <w:rFonts w:ascii="Times New" w:hAnsi="Times New"/>
              </w:rPr>
              <w:t>Date</w:t>
            </w:r>
          </w:p>
        </w:tc>
      </w:tr>
    </w:tbl>
    <w:p w14:paraId="585AACA0" w14:textId="77777777" w:rsidR="002275AC" w:rsidRPr="000D050A" w:rsidRDefault="002275AC" w:rsidP="002275AC">
      <w:pPr>
        <w:pStyle w:val="NormalWeb"/>
        <w:spacing w:before="0" w:beforeAutospacing="0" w:after="0" w:afterAutospacing="0"/>
        <w:rPr>
          <w:b/>
          <w:bCs/>
        </w:rPr>
      </w:pPr>
    </w:p>
    <w:p w14:paraId="299D5F07" w14:textId="77777777" w:rsidR="002275AC" w:rsidRPr="000D050A" w:rsidRDefault="002275AC" w:rsidP="000B28BB">
      <w:pPr>
        <w:pStyle w:val="NormalWeb"/>
        <w:rPr>
          <w:b/>
          <w:bCs/>
        </w:rPr>
      </w:pPr>
      <w:r w:rsidRPr="000D050A">
        <w:rPr>
          <w:b/>
          <w:bCs/>
        </w:rPr>
        <w:lastRenderedPageBreak/>
        <w:t xml:space="preserve">2. SCHOOL DISTRICT: </w:t>
      </w:r>
    </w:p>
    <w:p w14:paraId="15534E69" w14:textId="46F6840E" w:rsidR="002275AC" w:rsidRPr="000D050A" w:rsidRDefault="002275AC" w:rsidP="002275AC">
      <w:pPr>
        <w:pStyle w:val="NormalWeb"/>
        <w:spacing w:before="0" w:beforeAutospacing="0" w:after="0" w:afterAutospacing="0"/>
        <w:ind w:left="360"/>
        <w:rPr>
          <w:b/>
          <w:bCs/>
        </w:rPr>
      </w:pPr>
      <w:r w:rsidRPr="000D050A">
        <w:rPr>
          <w:b/>
          <w:bCs/>
        </w:rPr>
        <w:t>School District certifi</w:t>
      </w:r>
      <w:r w:rsidR="00BF567E">
        <w:rPr>
          <w:b/>
          <w:bCs/>
        </w:rPr>
        <w:t>es that the appropriate person(</w:t>
      </w:r>
      <w:bookmarkStart w:id="0" w:name="_GoBack"/>
      <w:bookmarkEnd w:id="0"/>
      <w:r w:rsidRPr="000D050A">
        <w:rPr>
          <w:b/>
          <w:bCs/>
        </w:rPr>
        <w:t>s) have executed the contract on behalf of the School District as required by applicable articles, by-laws, resolutions, or ordinances.</w:t>
      </w:r>
    </w:p>
    <w:p w14:paraId="37F3D4D5" w14:textId="77777777" w:rsidR="002275AC" w:rsidRPr="000D050A" w:rsidRDefault="002275AC" w:rsidP="002275AC">
      <w:pPr>
        <w:pStyle w:val="NormalWeb"/>
        <w:spacing w:before="0" w:beforeAutospacing="0" w:after="0" w:afterAutospacing="0"/>
        <w:ind w:left="360"/>
      </w:pPr>
    </w:p>
    <w:tbl>
      <w:tblPr>
        <w:tblW w:w="0" w:type="auto"/>
        <w:tblInd w:w="444" w:type="dxa"/>
        <w:tblLayout w:type="fixed"/>
        <w:tblCellMar>
          <w:left w:w="84" w:type="dxa"/>
          <w:right w:w="84" w:type="dxa"/>
        </w:tblCellMar>
        <w:tblLook w:val="0000" w:firstRow="0" w:lastRow="0" w:firstColumn="0" w:lastColumn="0" w:noHBand="0" w:noVBand="0"/>
      </w:tblPr>
      <w:tblGrid>
        <w:gridCol w:w="4602"/>
      </w:tblGrid>
      <w:tr w:rsidR="002275AC" w:rsidRPr="000D050A" w14:paraId="0FC6666A" w14:textId="77777777" w:rsidTr="0044792D">
        <w:trPr>
          <w:cantSplit/>
          <w:trHeight w:val="402"/>
        </w:trPr>
        <w:tc>
          <w:tcPr>
            <w:tcW w:w="4602" w:type="dxa"/>
            <w:tcBorders>
              <w:top w:val="single" w:sz="6" w:space="0" w:color="000000"/>
              <w:left w:val="single" w:sz="6" w:space="0" w:color="000000"/>
              <w:right w:val="single" w:sz="6" w:space="0" w:color="000000"/>
            </w:tcBorders>
          </w:tcPr>
          <w:p w14:paraId="2038BC2F" w14:textId="77777777" w:rsidR="002275AC" w:rsidRPr="000D050A" w:rsidRDefault="002275AC" w:rsidP="0044792D">
            <w:pPr>
              <w:rPr>
                <w:rFonts w:ascii="Times New" w:hAnsi="Times New"/>
              </w:rPr>
            </w:pPr>
            <w:r w:rsidRPr="000D050A">
              <w:rPr>
                <w:rFonts w:ascii="Times New" w:hAnsi="Times New"/>
              </w:rPr>
              <w:t>By (authorized signature)</w:t>
            </w:r>
          </w:p>
          <w:p w14:paraId="3B981185" w14:textId="77777777" w:rsidR="002275AC" w:rsidRPr="000D050A" w:rsidRDefault="002275AC" w:rsidP="0044792D">
            <w:pPr>
              <w:rPr>
                <w:rFonts w:ascii="Times New" w:hAnsi="Times New"/>
              </w:rPr>
            </w:pPr>
          </w:p>
          <w:p w14:paraId="53E4E8DE" w14:textId="77777777" w:rsidR="002275AC" w:rsidRPr="000D050A" w:rsidRDefault="002275AC" w:rsidP="0044792D">
            <w:pPr>
              <w:rPr>
                <w:rFonts w:ascii="Times New" w:hAnsi="Times New"/>
              </w:rPr>
            </w:pPr>
          </w:p>
        </w:tc>
      </w:tr>
      <w:tr w:rsidR="002275AC" w:rsidRPr="000D050A" w14:paraId="2C41E421" w14:textId="77777777" w:rsidTr="0044792D">
        <w:trPr>
          <w:cantSplit/>
          <w:trHeight w:val="402"/>
        </w:trPr>
        <w:tc>
          <w:tcPr>
            <w:tcW w:w="4602" w:type="dxa"/>
            <w:tcBorders>
              <w:top w:val="single" w:sz="6" w:space="0" w:color="000000"/>
              <w:left w:val="single" w:sz="6" w:space="0" w:color="000000"/>
              <w:right w:val="single" w:sz="6" w:space="0" w:color="000000"/>
            </w:tcBorders>
          </w:tcPr>
          <w:p w14:paraId="4953BB36" w14:textId="77777777" w:rsidR="002275AC" w:rsidRPr="000D050A" w:rsidRDefault="002275AC" w:rsidP="0044792D">
            <w:pPr>
              <w:rPr>
                <w:rFonts w:ascii="Times New" w:hAnsi="Times New"/>
              </w:rPr>
            </w:pPr>
            <w:r w:rsidRPr="000D050A">
              <w:rPr>
                <w:rFonts w:ascii="Times New" w:hAnsi="Times New"/>
              </w:rPr>
              <w:t>Title</w:t>
            </w:r>
          </w:p>
        </w:tc>
      </w:tr>
      <w:tr w:rsidR="002275AC" w:rsidRPr="000D050A" w14:paraId="14096E62" w14:textId="77777777" w:rsidTr="0044792D">
        <w:trPr>
          <w:cantSplit/>
          <w:trHeight w:val="402"/>
        </w:trPr>
        <w:tc>
          <w:tcPr>
            <w:tcW w:w="4602" w:type="dxa"/>
            <w:tcBorders>
              <w:top w:val="single" w:sz="6" w:space="0" w:color="000000"/>
              <w:left w:val="single" w:sz="6" w:space="0" w:color="000000"/>
              <w:bottom w:val="single" w:sz="6" w:space="0" w:color="000000"/>
              <w:right w:val="single" w:sz="6" w:space="0" w:color="000000"/>
            </w:tcBorders>
          </w:tcPr>
          <w:p w14:paraId="76D993D6" w14:textId="77777777" w:rsidR="002275AC" w:rsidRPr="000D050A" w:rsidRDefault="002275AC" w:rsidP="0044792D">
            <w:pPr>
              <w:rPr>
                <w:rFonts w:ascii="Times New" w:hAnsi="Times New"/>
              </w:rPr>
            </w:pPr>
            <w:r w:rsidRPr="000D050A">
              <w:rPr>
                <w:rFonts w:ascii="Times New" w:hAnsi="Times New"/>
              </w:rPr>
              <w:t>Date</w:t>
            </w:r>
          </w:p>
        </w:tc>
      </w:tr>
    </w:tbl>
    <w:p w14:paraId="48DC5FF8" w14:textId="77777777" w:rsidR="002275AC" w:rsidRPr="000D050A" w:rsidRDefault="002275AC" w:rsidP="002275AC">
      <w:pPr>
        <w:pStyle w:val="NormalWeb"/>
        <w:spacing w:before="0" w:beforeAutospacing="0" w:after="0" w:afterAutospacing="0"/>
        <w:rPr>
          <w:b/>
          <w:bCs/>
        </w:rPr>
      </w:pPr>
    </w:p>
    <w:p w14:paraId="495A9A0A" w14:textId="77777777" w:rsidR="002275AC" w:rsidRPr="000D050A" w:rsidRDefault="000B28BB" w:rsidP="002275AC">
      <w:pPr>
        <w:pStyle w:val="NormalWeb"/>
      </w:pPr>
      <w:r>
        <w:rPr>
          <w:b/>
          <w:bCs/>
        </w:rPr>
        <w:t>3</w:t>
      </w:r>
      <w:r w:rsidR="002275AC" w:rsidRPr="000D050A">
        <w:rPr>
          <w:b/>
          <w:bCs/>
        </w:rPr>
        <w:t xml:space="preserve">.  AS TO FORM AND EXECUTION: </w:t>
      </w:r>
    </w:p>
    <w:tbl>
      <w:tblPr>
        <w:tblpPr w:leftFromText="180" w:rightFromText="180" w:vertAnchor="text" w:horzAnchor="page" w:tblpX="1879" w:tblpY="14"/>
        <w:tblOverlap w:val="never"/>
        <w:tblW w:w="0" w:type="auto"/>
        <w:tblLayout w:type="fixed"/>
        <w:tblCellMar>
          <w:left w:w="84" w:type="dxa"/>
          <w:right w:w="84" w:type="dxa"/>
        </w:tblCellMar>
        <w:tblLook w:val="0000" w:firstRow="0" w:lastRow="0" w:firstColumn="0" w:lastColumn="0" w:noHBand="0" w:noVBand="0"/>
      </w:tblPr>
      <w:tblGrid>
        <w:gridCol w:w="4602"/>
      </w:tblGrid>
      <w:tr w:rsidR="002275AC" w:rsidRPr="000D050A" w14:paraId="471D27FD" w14:textId="77777777" w:rsidTr="000741E4">
        <w:trPr>
          <w:cantSplit/>
          <w:trHeight w:val="402"/>
        </w:trPr>
        <w:tc>
          <w:tcPr>
            <w:tcW w:w="4602" w:type="dxa"/>
            <w:tcBorders>
              <w:top w:val="single" w:sz="6" w:space="0" w:color="000000"/>
              <w:left w:val="single" w:sz="6" w:space="0" w:color="000000"/>
              <w:right w:val="single" w:sz="6" w:space="0" w:color="000000"/>
            </w:tcBorders>
          </w:tcPr>
          <w:p w14:paraId="33D44F85" w14:textId="77777777" w:rsidR="002275AC" w:rsidRPr="000D050A" w:rsidRDefault="002275AC" w:rsidP="000741E4">
            <w:pPr>
              <w:ind w:left="270"/>
              <w:rPr>
                <w:rFonts w:ascii="Times New" w:hAnsi="Times New"/>
              </w:rPr>
            </w:pPr>
            <w:r w:rsidRPr="000D050A">
              <w:rPr>
                <w:rFonts w:ascii="Times New" w:hAnsi="Times New"/>
              </w:rPr>
              <w:t>By (authorized college/university/office of the chancellor initiating agreement)</w:t>
            </w:r>
          </w:p>
          <w:p w14:paraId="72FB6BA4" w14:textId="77777777" w:rsidR="002275AC" w:rsidRPr="000D050A" w:rsidRDefault="002275AC" w:rsidP="000741E4">
            <w:pPr>
              <w:rPr>
                <w:rFonts w:ascii="Times New" w:hAnsi="Times New"/>
              </w:rPr>
            </w:pPr>
          </w:p>
          <w:p w14:paraId="325D79FA" w14:textId="77777777" w:rsidR="002275AC" w:rsidRPr="000D050A" w:rsidRDefault="002275AC" w:rsidP="000741E4">
            <w:pPr>
              <w:rPr>
                <w:rFonts w:ascii="Times New" w:hAnsi="Times New"/>
              </w:rPr>
            </w:pPr>
          </w:p>
        </w:tc>
      </w:tr>
      <w:tr w:rsidR="002275AC" w:rsidRPr="000D050A" w14:paraId="796936DC" w14:textId="77777777" w:rsidTr="000741E4">
        <w:trPr>
          <w:cantSplit/>
          <w:trHeight w:val="402"/>
        </w:trPr>
        <w:tc>
          <w:tcPr>
            <w:tcW w:w="4602" w:type="dxa"/>
            <w:tcBorders>
              <w:top w:val="single" w:sz="6" w:space="0" w:color="000000"/>
              <w:left w:val="single" w:sz="6" w:space="0" w:color="000000"/>
              <w:right w:val="single" w:sz="6" w:space="0" w:color="000000"/>
            </w:tcBorders>
          </w:tcPr>
          <w:p w14:paraId="4493E948" w14:textId="77777777" w:rsidR="002275AC" w:rsidRPr="000D050A" w:rsidRDefault="002275AC" w:rsidP="000741E4">
            <w:pPr>
              <w:rPr>
                <w:rFonts w:ascii="Times New" w:hAnsi="Times New"/>
              </w:rPr>
            </w:pPr>
            <w:r w:rsidRPr="000D050A">
              <w:rPr>
                <w:rFonts w:ascii="Times New" w:hAnsi="Times New"/>
              </w:rPr>
              <w:t>Title</w:t>
            </w:r>
          </w:p>
        </w:tc>
      </w:tr>
      <w:tr w:rsidR="002275AC" w:rsidRPr="000D050A" w14:paraId="1714068D" w14:textId="77777777" w:rsidTr="000741E4">
        <w:trPr>
          <w:cantSplit/>
          <w:trHeight w:val="402"/>
        </w:trPr>
        <w:tc>
          <w:tcPr>
            <w:tcW w:w="4602" w:type="dxa"/>
            <w:tcBorders>
              <w:top w:val="single" w:sz="6" w:space="0" w:color="000000"/>
              <w:left w:val="single" w:sz="6" w:space="0" w:color="000000"/>
              <w:bottom w:val="single" w:sz="6" w:space="0" w:color="000000"/>
              <w:right w:val="single" w:sz="6" w:space="0" w:color="000000"/>
            </w:tcBorders>
          </w:tcPr>
          <w:p w14:paraId="546A8F9B" w14:textId="77777777" w:rsidR="002275AC" w:rsidRPr="000D050A" w:rsidRDefault="00870F69" w:rsidP="000741E4">
            <w:pPr>
              <w:rPr>
                <w:rFonts w:ascii="Times New" w:hAnsi="Times New"/>
              </w:rPr>
            </w:pPr>
            <w:r w:rsidRPr="000D050A">
              <w:rPr>
                <w:rFonts w:ascii="Times New" w:hAnsi="Times New"/>
              </w:rPr>
              <w:t>D</w:t>
            </w:r>
            <w:r w:rsidR="002275AC" w:rsidRPr="000D050A">
              <w:rPr>
                <w:rFonts w:ascii="Times New" w:hAnsi="Times New"/>
              </w:rPr>
              <w:t>ate</w:t>
            </w:r>
          </w:p>
        </w:tc>
      </w:tr>
    </w:tbl>
    <w:p w14:paraId="764C0F82" w14:textId="77777777" w:rsidR="0096224E" w:rsidRPr="000D050A" w:rsidRDefault="0096224E" w:rsidP="003E1E2B">
      <w:pPr>
        <w:ind w:firstLine="720"/>
      </w:pPr>
    </w:p>
    <w:sectPr w:rsidR="0096224E" w:rsidRPr="000D050A" w:rsidSect="000741E4">
      <w:footerReference w:type="default" r:id="rId8"/>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7EAED" w14:textId="77777777" w:rsidR="00887F39" w:rsidRDefault="00887F39" w:rsidP="00870F69">
      <w:r>
        <w:separator/>
      </w:r>
    </w:p>
  </w:endnote>
  <w:endnote w:type="continuationSeparator" w:id="0">
    <w:p w14:paraId="0BA8B047" w14:textId="77777777" w:rsidR="00887F39" w:rsidRDefault="00887F39" w:rsidP="0087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w:altName w:val="Times New Roman"/>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8E7C1" w14:textId="54A438FE" w:rsidR="00870F69" w:rsidRPr="00AE1B82" w:rsidRDefault="004F45D5">
    <w:pPr>
      <w:pStyle w:val="Footer"/>
      <w:rPr>
        <w:i/>
        <w:color w:val="FF0000"/>
        <w:sz w:val="20"/>
        <w:szCs w:val="20"/>
      </w:rPr>
    </w:pPr>
    <w:r>
      <w:rPr>
        <w:i/>
        <w:color w:val="FF0000"/>
        <w:sz w:val="20"/>
        <w:szCs w:val="20"/>
      </w:rPr>
      <w:t>May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A9CABF" w14:textId="77777777" w:rsidR="00887F39" w:rsidRDefault="00887F39" w:rsidP="00870F69">
      <w:r>
        <w:separator/>
      </w:r>
    </w:p>
  </w:footnote>
  <w:footnote w:type="continuationSeparator" w:id="0">
    <w:p w14:paraId="77C2D479" w14:textId="77777777" w:rsidR="00887F39" w:rsidRDefault="00887F39" w:rsidP="00870F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70E44"/>
    <w:multiLevelType w:val="hybridMultilevel"/>
    <w:tmpl w:val="71C658FC"/>
    <w:lvl w:ilvl="0" w:tplc="278C97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38174B3"/>
    <w:multiLevelType w:val="hybridMultilevel"/>
    <w:tmpl w:val="B2D0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F4C20"/>
    <w:multiLevelType w:val="hybridMultilevel"/>
    <w:tmpl w:val="55E47E30"/>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679ED"/>
    <w:multiLevelType w:val="hybridMultilevel"/>
    <w:tmpl w:val="FB987932"/>
    <w:lvl w:ilvl="0" w:tplc="9EFA5A70">
      <w:start w:val="5"/>
      <w:numFmt w:val="upperRoman"/>
      <w:lvlText w:val="%1."/>
      <w:lvlJc w:val="right"/>
      <w:pPr>
        <w:ind w:left="720" w:hanging="360"/>
      </w:pPr>
      <w:rPr>
        <w:rFonts w:hint="default"/>
      </w:rPr>
    </w:lvl>
    <w:lvl w:ilvl="1" w:tplc="0EDA1E2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B09F4"/>
    <w:multiLevelType w:val="hybridMultilevel"/>
    <w:tmpl w:val="104C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752077"/>
    <w:multiLevelType w:val="hybridMultilevel"/>
    <w:tmpl w:val="62D63C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DB016F"/>
    <w:multiLevelType w:val="hybridMultilevel"/>
    <w:tmpl w:val="823005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9E4C68"/>
    <w:multiLevelType w:val="hybridMultilevel"/>
    <w:tmpl w:val="CA6C307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9A24D6"/>
    <w:multiLevelType w:val="hybridMultilevel"/>
    <w:tmpl w:val="CAE097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02EE9"/>
    <w:multiLevelType w:val="hybridMultilevel"/>
    <w:tmpl w:val="2BD00ECC"/>
    <w:lvl w:ilvl="0" w:tplc="835601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2B0F2F"/>
    <w:multiLevelType w:val="hybridMultilevel"/>
    <w:tmpl w:val="A89C1C22"/>
    <w:lvl w:ilvl="0" w:tplc="080CFCEC">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A6461A"/>
    <w:multiLevelType w:val="hybridMultilevel"/>
    <w:tmpl w:val="2E1E7B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72298D"/>
    <w:multiLevelType w:val="hybridMultilevel"/>
    <w:tmpl w:val="CC4E55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6E5EC7"/>
    <w:multiLevelType w:val="hybridMultilevel"/>
    <w:tmpl w:val="3C0E51BA"/>
    <w:lvl w:ilvl="0" w:tplc="7D3CF72E">
      <w:start w:val="1"/>
      <w:numFmt w:val="upperRoman"/>
      <w:lvlText w:val="%1."/>
      <w:lvlJc w:val="left"/>
      <w:pPr>
        <w:ind w:left="1080" w:hanging="720"/>
      </w:pPr>
      <w:rPr>
        <w:rFonts w:hint="default"/>
        <w:i w:val="0"/>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073233"/>
    <w:multiLevelType w:val="hybridMultilevel"/>
    <w:tmpl w:val="409E4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FD7ED1"/>
    <w:multiLevelType w:val="hybridMultilevel"/>
    <w:tmpl w:val="D5E65D24"/>
    <w:lvl w:ilvl="0" w:tplc="A4AE2C30">
      <w:start w:val="14"/>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CC5DBA"/>
    <w:multiLevelType w:val="hybridMultilevel"/>
    <w:tmpl w:val="8ADCB618"/>
    <w:lvl w:ilvl="0" w:tplc="0EB82346">
      <w:start w:val="3"/>
      <w:numFmt w:val="upperRoman"/>
      <w:lvlText w:val="%1."/>
      <w:lvlJc w:val="left"/>
      <w:pPr>
        <w:ind w:left="720" w:hanging="720"/>
      </w:pPr>
      <w:rPr>
        <w:rFonts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14C08FA"/>
    <w:multiLevelType w:val="hybridMultilevel"/>
    <w:tmpl w:val="FCEA5E1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4B4448B"/>
    <w:multiLevelType w:val="hybridMultilevel"/>
    <w:tmpl w:val="25FEFE52"/>
    <w:lvl w:ilvl="0" w:tplc="6FC8C04E">
      <w:start w:val="1"/>
      <w:numFmt w:val="upperRoman"/>
      <w:lvlText w:val="%1."/>
      <w:lvlJc w:val="left"/>
      <w:pPr>
        <w:ind w:left="720" w:hanging="72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84B04EF"/>
    <w:multiLevelType w:val="hybridMultilevel"/>
    <w:tmpl w:val="02607F4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E03524E"/>
    <w:multiLevelType w:val="hybridMultilevel"/>
    <w:tmpl w:val="64C4433E"/>
    <w:lvl w:ilvl="0" w:tplc="04090011">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1" w15:restartNumberingAfterBreak="0">
    <w:nsid w:val="603C3690"/>
    <w:multiLevelType w:val="hybridMultilevel"/>
    <w:tmpl w:val="C0389578"/>
    <w:lvl w:ilvl="0" w:tplc="04090015">
      <w:start w:val="1"/>
      <w:numFmt w:val="upperLetter"/>
      <w:lvlText w:val="%1."/>
      <w:lvlJc w:val="left"/>
      <w:pPr>
        <w:ind w:left="1080" w:hanging="360"/>
      </w:p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56A7231"/>
    <w:multiLevelType w:val="hybridMultilevel"/>
    <w:tmpl w:val="62B66DD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A57CCA"/>
    <w:multiLevelType w:val="hybridMultilevel"/>
    <w:tmpl w:val="401006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E21F0F"/>
    <w:multiLevelType w:val="hybridMultilevel"/>
    <w:tmpl w:val="0A1065BE"/>
    <w:lvl w:ilvl="0" w:tplc="6D6C4F90">
      <w:start w:val="6"/>
      <w:numFmt w:val="upperRoman"/>
      <w:lvlText w:val="%1."/>
      <w:lvlJc w:val="left"/>
      <w:pPr>
        <w:ind w:left="720" w:hanging="72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3711919"/>
    <w:multiLevelType w:val="hybridMultilevel"/>
    <w:tmpl w:val="11D6A7F2"/>
    <w:lvl w:ilvl="0" w:tplc="788612A6">
      <w:start w:val="1"/>
      <w:numFmt w:val="decimal"/>
      <w:lvlText w:val="%1)"/>
      <w:lvlJc w:val="left"/>
      <w:pPr>
        <w:ind w:left="1440" w:hanging="360"/>
      </w:pPr>
      <w:rPr>
        <w:rFonts w:ascii="Times New Roman" w:eastAsia="Times New Roman" w:hAnsi="Times New Roman" w:cs="Times New Roman"/>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6"/>
  </w:num>
  <w:num w:numId="3">
    <w:abstractNumId w:val="3"/>
  </w:num>
  <w:num w:numId="4">
    <w:abstractNumId w:val="21"/>
  </w:num>
  <w:num w:numId="5">
    <w:abstractNumId w:val="15"/>
  </w:num>
  <w:num w:numId="6">
    <w:abstractNumId w:val="10"/>
  </w:num>
  <w:num w:numId="7">
    <w:abstractNumId w:val="14"/>
  </w:num>
  <w:num w:numId="8">
    <w:abstractNumId w:val="1"/>
  </w:num>
  <w:num w:numId="9">
    <w:abstractNumId w:val="8"/>
  </w:num>
  <w:num w:numId="10">
    <w:abstractNumId w:val="25"/>
  </w:num>
  <w:num w:numId="11">
    <w:abstractNumId w:val="4"/>
  </w:num>
  <w:num w:numId="12">
    <w:abstractNumId w:val="9"/>
  </w:num>
  <w:num w:numId="13">
    <w:abstractNumId w:val="5"/>
  </w:num>
  <w:num w:numId="14">
    <w:abstractNumId w:val="23"/>
  </w:num>
  <w:num w:numId="15">
    <w:abstractNumId w:val="6"/>
  </w:num>
  <w:num w:numId="16">
    <w:abstractNumId w:val="13"/>
  </w:num>
  <w:num w:numId="17">
    <w:abstractNumId w:val="22"/>
  </w:num>
  <w:num w:numId="18">
    <w:abstractNumId w:val="11"/>
  </w:num>
  <w:num w:numId="19">
    <w:abstractNumId w:val="19"/>
  </w:num>
  <w:num w:numId="20">
    <w:abstractNumId w:val="20"/>
  </w:num>
  <w:num w:numId="21">
    <w:abstractNumId w:val="7"/>
  </w:num>
  <w:num w:numId="22">
    <w:abstractNumId w:val="0"/>
  </w:num>
  <w:num w:numId="23">
    <w:abstractNumId w:val="12"/>
  </w:num>
  <w:num w:numId="24">
    <w:abstractNumId w:val="24"/>
  </w:num>
  <w:num w:numId="25">
    <w:abstractNumId w:val="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AC"/>
    <w:rsid w:val="000055DA"/>
    <w:rsid w:val="000151B2"/>
    <w:rsid w:val="0003454E"/>
    <w:rsid w:val="00034C13"/>
    <w:rsid w:val="00043925"/>
    <w:rsid w:val="00051130"/>
    <w:rsid w:val="00055281"/>
    <w:rsid w:val="000741E4"/>
    <w:rsid w:val="00084C24"/>
    <w:rsid w:val="00090556"/>
    <w:rsid w:val="00091E63"/>
    <w:rsid w:val="00093920"/>
    <w:rsid w:val="000B1CD6"/>
    <w:rsid w:val="000B28BB"/>
    <w:rsid w:val="000D050A"/>
    <w:rsid w:val="000F3C9D"/>
    <w:rsid w:val="001148CD"/>
    <w:rsid w:val="00183974"/>
    <w:rsid w:val="00184BE3"/>
    <w:rsid w:val="001A4959"/>
    <w:rsid w:val="001B2B5F"/>
    <w:rsid w:val="001B7093"/>
    <w:rsid w:val="002129A6"/>
    <w:rsid w:val="00215FAD"/>
    <w:rsid w:val="0022204A"/>
    <w:rsid w:val="002275AC"/>
    <w:rsid w:val="0026390B"/>
    <w:rsid w:val="00284FA1"/>
    <w:rsid w:val="0029052D"/>
    <w:rsid w:val="002944DA"/>
    <w:rsid w:val="002A0964"/>
    <w:rsid w:val="002C0232"/>
    <w:rsid w:val="002D4846"/>
    <w:rsid w:val="002F1486"/>
    <w:rsid w:val="0032405F"/>
    <w:rsid w:val="00331587"/>
    <w:rsid w:val="00354008"/>
    <w:rsid w:val="00361950"/>
    <w:rsid w:val="00373377"/>
    <w:rsid w:val="00390693"/>
    <w:rsid w:val="003A5E8C"/>
    <w:rsid w:val="003A66AA"/>
    <w:rsid w:val="003E1E2B"/>
    <w:rsid w:val="003F6605"/>
    <w:rsid w:val="004378B7"/>
    <w:rsid w:val="00443B3F"/>
    <w:rsid w:val="004538FC"/>
    <w:rsid w:val="00493572"/>
    <w:rsid w:val="004A5C0C"/>
    <w:rsid w:val="004C0980"/>
    <w:rsid w:val="004E773A"/>
    <w:rsid w:val="004E7C3D"/>
    <w:rsid w:val="004F45D5"/>
    <w:rsid w:val="004F59B9"/>
    <w:rsid w:val="005019C5"/>
    <w:rsid w:val="00505379"/>
    <w:rsid w:val="00510615"/>
    <w:rsid w:val="005163CD"/>
    <w:rsid w:val="0055556F"/>
    <w:rsid w:val="00557DD1"/>
    <w:rsid w:val="00571BAC"/>
    <w:rsid w:val="005D7AEC"/>
    <w:rsid w:val="006529FB"/>
    <w:rsid w:val="00664C07"/>
    <w:rsid w:val="00687292"/>
    <w:rsid w:val="0069203E"/>
    <w:rsid w:val="006A13BB"/>
    <w:rsid w:val="006A1553"/>
    <w:rsid w:val="006B09E9"/>
    <w:rsid w:val="006B1B3C"/>
    <w:rsid w:val="006B3BB9"/>
    <w:rsid w:val="006B6693"/>
    <w:rsid w:val="006E14DF"/>
    <w:rsid w:val="006F6FC9"/>
    <w:rsid w:val="007001FC"/>
    <w:rsid w:val="00711C8A"/>
    <w:rsid w:val="007212BA"/>
    <w:rsid w:val="00752857"/>
    <w:rsid w:val="00782209"/>
    <w:rsid w:val="007824AC"/>
    <w:rsid w:val="007E576F"/>
    <w:rsid w:val="0081442F"/>
    <w:rsid w:val="00821214"/>
    <w:rsid w:val="00832679"/>
    <w:rsid w:val="00866C99"/>
    <w:rsid w:val="00870F69"/>
    <w:rsid w:val="008716FC"/>
    <w:rsid w:val="00873955"/>
    <w:rsid w:val="00887F39"/>
    <w:rsid w:val="0089500F"/>
    <w:rsid w:val="008B2BFF"/>
    <w:rsid w:val="008B2C97"/>
    <w:rsid w:val="008C441C"/>
    <w:rsid w:val="008C6760"/>
    <w:rsid w:val="008D2560"/>
    <w:rsid w:val="008D2D21"/>
    <w:rsid w:val="0096224E"/>
    <w:rsid w:val="00965208"/>
    <w:rsid w:val="009846B2"/>
    <w:rsid w:val="009A42C1"/>
    <w:rsid w:val="009A72B0"/>
    <w:rsid w:val="009C7EBA"/>
    <w:rsid w:val="00A00B59"/>
    <w:rsid w:val="00A207E7"/>
    <w:rsid w:val="00A218B5"/>
    <w:rsid w:val="00A643BC"/>
    <w:rsid w:val="00A67E25"/>
    <w:rsid w:val="00AA640B"/>
    <w:rsid w:val="00AE1052"/>
    <w:rsid w:val="00AE1B82"/>
    <w:rsid w:val="00AF2DCB"/>
    <w:rsid w:val="00AF6AB0"/>
    <w:rsid w:val="00B355CF"/>
    <w:rsid w:val="00B664EC"/>
    <w:rsid w:val="00BA4232"/>
    <w:rsid w:val="00BA4BBE"/>
    <w:rsid w:val="00BA7B59"/>
    <w:rsid w:val="00BB5B1C"/>
    <w:rsid w:val="00BB73CE"/>
    <w:rsid w:val="00BF567E"/>
    <w:rsid w:val="00C02D15"/>
    <w:rsid w:val="00C21795"/>
    <w:rsid w:val="00C47E4E"/>
    <w:rsid w:val="00C85A74"/>
    <w:rsid w:val="00CA347B"/>
    <w:rsid w:val="00CB2BE7"/>
    <w:rsid w:val="00CC0354"/>
    <w:rsid w:val="00CF1B0C"/>
    <w:rsid w:val="00D07A8D"/>
    <w:rsid w:val="00D3339F"/>
    <w:rsid w:val="00D41980"/>
    <w:rsid w:val="00D41BB0"/>
    <w:rsid w:val="00D45C1F"/>
    <w:rsid w:val="00D612C8"/>
    <w:rsid w:val="00D70A85"/>
    <w:rsid w:val="00D7387E"/>
    <w:rsid w:val="00D87A8F"/>
    <w:rsid w:val="00D95E29"/>
    <w:rsid w:val="00DA1B83"/>
    <w:rsid w:val="00DF1D2D"/>
    <w:rsid w:val="00E056E4"/>
    <w:rsid w:val="00E32F89"/>
    <w:rsid w:val="00E3489F"/>
    <w:rsid w:val="00E359B1"/>
    <w:rsid w:val="00E40295"/>
    <w:rsid w:val="00E517EE"/>
    <w:rsid w:val="00E53AA4"/>
    <w:rsid w:val="00EA5DDB"/>
    <w:rsid w:val="00EB3526"/>
    <w:rsid w:val="00EB58FC"/>
    <w:rsid w:val="00ED3742"/>
    <w:rsid w:val="00EE3140"/>
    <w:rsid w:val="00EE7A8C"/>
    <w:rsid w:val="00F065AE"/>
    <w:rsid w:val="00F06D80"/>
    <w:rsid w:val="00F55BDD"/>
    <w:rsid w:val="00F73199"/>
    <w:rsid w:val="00F758B9"/>
    <w:rsid w:val="00F92387"/>
    <w:rsid w:val="00FD60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BA228"/>
  <w15:docId w15:val="{7771CB01-D53B-4BC0-82C8-5DD09B076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A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275AC"/>
    <w:pPr>
      <w:spacing w:before="100" w:beforeAutospacing="1" w:after="100" w:afterAutospacing="1"/>
    </w:pPr>
  </w:style>
  <w:style w:type="table" w:styleId="TableGrid">
    <w:name w:val="Table Grid"/>
    <w:basedOn w:val="TableNormal"/>
    <w:rsid w:val="002275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5AC"/>
    <w:pPr>
      <w:ind w:left="720"/>
      <w:contextualSpacing/>
    </w:pPr>
  </w:style>
  <w:style w:type="paragraph" w:styleId="Header">
    <w:name w:val="header"/>
    <w:basedOn w:val="Normal"/>
    <w:link w:val="HeaderChar"/>
    <w:uiPriority w:val="99"/>
    <w:unhideWhenUsed/>
    <w:rsid w:val="00870F69"/>
    <w:pPr>
      <w:tabs>
        <w:tab w:val="center" w:pos="4680"/>
        <w:tab w:val="right" w:pos="9360"/>
      </w:tabs>
    </w:pPr>
  </w:style>
  <w:style w:type="character" w:customStyle="1" w:styleId="HeaderChar">
    <w:name w:val="Header Char"/>
    <w:basedOn w:val="DefaultParagraphFont"/>
    <w:link w:val="Header"/>
    <w:uiPriority w:val="99"/>
    <w:rsid w:val="00870F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70F69"/>
    <w:pPr>
      <w:tabs>
        <w:tab w:val="center" w:pos="4680"/>
        <w:tab w:val="right" w:pos="9360"/>
      </w:tabs>
    </w:pPr>
  </w:style>
  <w:style w:type="character" w:customStyle="1" w:styleId="FooterChar">
    <w:name w:val="Footer Char"/>
    <w:basedOn w:val="DefaultParagraphFont"/>
    <w:link w:val="Footer"/>
    <w:uiPriority w:val="99"/>
    <w:rsid w:val="00870F69"/>
    <w:rPr>
      <w:rFonts w:ascii="Times New Roman" w:eastAsia="Times New Roman" w:hAnsi="Times New Roman" w:cs="Times New Roman"/>
      <w:sz w:val="24"/>
      <w:szCs w:val="24"/>
    </w:rPr>
  </w:style>
  <w:style w:type="paragraph" w:customStyle="1" w:styleId="MSBODYCOPY">
    <w:name w:val="MS BODY COPY"/>
    <w:basedOn w:val="Normal"/>
    <w:qFormat/>
    <w:rsid w:val="009A72B0"/>
    <w:rPr>
      <w:rFonts w:ascii="Calibri" w:eastAsiaTheme="minorHAnsi" w:hAnsi="Calibri" w:cstheme="minorBidi"/>
      <w:sz w:val="22"/>
      <w:szCs w:val="22"/>
    </w:rPr>
  </w:style>
  <w:style w:type="paragraph" w:styleId="NoSpacing">
    <w:name w:val="No Spacing"/>
    <w:uiPriority w:val="1"/>
    <w:qFormat/>
    <w:rsid w:val="000D050A"/>
    <w:pPr>
      <w:spacing w:after="0" w:line="240" w:lineRule="auto"/>
    </w:pPr>
  </w:style>
  <w:style w:type="character" w:styleId="Hyperlink">
    <w:name w:val="Hyperlink"/>
    <w:basedOn w:val="DefaultParagraphFont"/>
    <w:uiPriority w:val="99"/>
    <w:unhideWhenUsed/>
    <w:rsid w:val="000D050A"/>
    <w:rPr>
      <w:color w:val="0563C1" w:themeColor="hyperlink"/>
      <w:u w:val="single"/>
    </w:rPr>
  </w:style>
  <w:style w:type="paragraph" w:styleId="BalloonText">
    <w:name w:val="Balloon Text"/>
    <w:basedOn w:val="Normal"/>
    <w:link w:val="BalloonTextChar"/>
    <w:uiPriority w:val="99"/>
    <w:semiHidden/>
    <w:unhideWhenUsed/>
    <w:rsid w:val="002905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052D"/>
    <w:rPr>
      <w:rFonts w:ascii="Segoe UI" w:eastAsia="Times New Roman" w:hAnsi="Segoe UI" w:cs="Segoe UI"/>
      <w:sz w:val="18"/>
      <w:szCs w:val="18"/>
    </w:rPr>
  </w:style>
  <w:style w:type="character" w:styleId="LineNumber">
    <w:name w:val="line number"/>
    <w:basedOn w:val="DefaultParagraphFont"/>
    <w:uiPriority w:val="99"/>
    <w:semiHidden/>
    <w:unhideWhenUsed/>
    <w:rsid w:val="00EE7A8C"/>
  </w:style>
  <w:style w:type="character" w:styleId="CommentReference">
    <w:name w:val="annotation reference"/>
    <w:basedOn w:val="DefaultParagraphFont"/>
    <w:uiPriority w:val="99"/>
    <w:semiHidden/>
    <w:unhideWhenUsed/>
    <w:rsid w:val="00557DD1"/>
    <w:rPr>
      <w:sz w:val="16"/>
      <w:szCs w:val="16"/>
    </w:rPr>
  </w:style>
  <w:style w:type="paragraph" w:styleId="CommentText">
    <w:name w:val="annotation text"/>
    <w:basedOn w:val="Normal"/>
    <w:link w:val="CommentTextChar"/>
    <w:uiPriority w:val="99"/>
    <w:semiHidden/>
    <w:unhideWhenUsed/>
    <w:rsid w:val="00557DD1"/>
    <w:rPr>
      <w:sz w:val="20"/>
      <w:szCs w:val="20"/>
    </w:rPr>
  </w:style>
  <w:style w:type="character" w:customStyle="1" w:styleId="CommentTextChar">
    <w:name w:val="Comment Text Char"/>
    <w:basedOn w:val="DefaultParagraphFont"/>
    <w:link w:val="CommentText"/>
    <w:uiPriority w:val="99"/>
    <w:semiHidden/>
    <w:rsid w:val="00557DD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7DD1"/>
    <w:rPr>
      <w:b/>
      <w:bCs/>
    </w:rPr>
  </w:style>
  <w:style w:type="character" w:customStyle="1" w:styleId="CommentSubjectChar">
    <w:name w:val="Comment Subject Char"/>
    <w:basedOn w:val="CommentTextChar"/>
    <w:link w:val="CommentSubject"/>
    <w:uiPriority w:val="99"/>
    <w:semiHidden/>
    <w:rsid w:val="00557DD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02EE9-E4D6-4D35-A18C-649B23621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1202</Words>
  <Characters>6853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Normandale Community College</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Allison Alstrin</dc:creator>
  <cp:lastModifiedBy>Pakou Yang</cp:lastModifiedBy>
  <cp:revision>3</cp:revision>
  <cp:lastPrinted>2018-03-09T21:28:00Z</cp:lastPrinted>
  <dcterms:created xsi:type="dcterms:W3CDTF">2018-05-02T21:05:00Z</dcterms:created>
  <dcterms:modified xsi:type="dcterms:W3CDTF">2018-05-02T21:20:00Z</dcterms:modified>
</cp:coreProperties>
</file>